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283012" w:rsidP="00DC7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ВЕРХНЕКАРАЧАНСКОГО</w:t>
      </w:r>
      <w:r w:rsidR="00DC77EA"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283012">
        <w:rPr>
          <w:rFonts w:ascii="Times New Roman" w:hAnsi="Times New Roman" w:cs="Times New Roman"/>
          <w:sz w:val="28"/>
          <w:szCs w:val="28"/>
        </w:rPr>
        <w:t xml:space="preserve"> </w:t>
      </w:r>
      <w:proofErr w:type="spellStart"/>
      <w:r w:rsidR="00283012">
        <w:rPr>
          <w:rFonts w:ascii="Times New Roman" w:hAnsi="Times New Roman" w:cs="Times New Roman"/>
          <w:sz w:val="28"/>
          <w:szCs w:val="28"/>
        </w:rPr>
        <w:t>Верхнекарачанского</w:t>
      </w:r>
      <w:proofErr w:type="spellEnd"/>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Орган, предоставляющий муниципальную услугу</w:t>
      </w:r>
      <w:r w:rsidR="00283012">
        <w:rPr>
          <w:rFonts w:ascii="Times New Roman" w:eastAsia="Times New Roman" w:hAnsi="Times New Roman"/>
          <w:sz w:val="28"/>
          <w:szCs w:val="28"/>
          <w:lang w:eastAsia="ru-RU"/>
        </w:rPr>
        <w:t xml:space="preserve">: администрация </w:t>
      </w:r>
      <w:proofErr w:type="spellStart"/>
      <w:r w:rsidR="00283012">
        <w:rPr>
          <w:rFonts w:ascii="Times New Roman" w:eastAsia="Times New Roman" w:hAnsi="Times New Roman"/>
          <w:sz w:val="28"/>
          <w:szCs w:val="28"/>
          <w:lang w:eastAsia="ru-RU"/>
        </w:rPr>
        <w:t>Верхнекарачанского</w:t>
      </w:r>
      <w:proofErr w:type="spellEnd"/>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w:t>
      </w:r>
      <w:r w:rsidR="00283012">
        <w:rPr>
          <w:rFonts w:ascii="Times New Roman" w:eastAsia="SimSun" w:hAnsi="Times New Roman" w:cs="Times New Roman"/>
          <w:sz w:val="28"/>
          <w:szCs w:val="28"/>
          <w:lang w:eastAsia="zh-CN"/>
        </w:rPr>
        <w:t>ена по адресу: 397220, Воронежская область, Грибановский район с. Верхний Карачан, ул. Площадь Революции, д. 1</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567BF2" w:rsidRDefault="00567BF2"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на официальном сайте администрации в с</w:t>
      </w:r>
      <w:r w:rsidR="00283012">
        <w:rPr>
          <w:rFonts w:ascii="Times New Roman" w:eastAsia="SimSun" w:hAnsi="Times New Roman" w:cs="Times New Roman"/>
          <w:sz w:val="28"/>
          <w:szCs w:val="28"/>
          <w:lang w:eastAsia="zh-CN"/>
        </w:rPr>
        <w:t>ети Интернет (</w:t>
      </w:r>
      <w:proofErr w:type="spellStart"/>
      <w:r w:rsidR="00283012">
        <w:rPr>
          <w:rFonts w:ascii="Times New Roman" w:eastAsia="SimSun" w:hAnsi="Times New Roman" w:cs="Times New Roman"/>
          <w:sz w:val="28"/>
          <w:szCs w:val="28"/>
          <w:lang w:val="en-US" w:eastAsia="zh-CN"/>
        </w:rPr>
        <w:t>verksarachan</w:t>
      </w:r>
      <w:proofErr w:type="spellEnd"/>
      <w:r w:rsidR="00283012" w:rsidRPr="00283012">
        <w:rPr>
          <w:rFonts w:ascii="Times New Roman" w:eastAsia="SimSun" w:hAnsi="Times New Roman" w:cs="Times New Roman"/>
          <w:sz w:val="28"/>
          <w:szCs w:val="28"/>
          <w:lang w:eastAsia="zh-CN"/>
        </w:rPr>
        <w:t>.</w:t>
      </w:r>
      <w:proofErr w:type="spellStart"/>
      <w:r w:rsidR="00283012">
        <w:rPr>
          <w:rFonts w:ascii="Times New Roman" w:eastAsia="SimSun" w:hAnsi="Times New Roman" w:cs="Times New Roman"/>
          <w:sz w:val="28"/>
          <w:szCs w:val="28"/>
          <w:lang w:val="en-US" w:eastAsia="zh-CN"/>
        </w:rPr>
        <w:t>ru</w:t>
      </w:r>
      <w:proofErr w:type="spellEnd"/>
      <w:r w:rsidR="00283012">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w:t>
      </w:r>
      <w:r w:rsidR="00283012">
        <w:rPr>
          <w:rFonts w:ascii="Times New Roman" w:eastAsia="Times New Roman" w:hAnsi="Times New Roman" w:cs="Times New Roman"/>
          <w:sz w:val="28"/>
          <w:szCs w:val="28"/>
          <w:lang w:eastAsia="ru-RU"/>
        </w:rPr>
        <w:t xml:space="preserve">инистрация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7BF2" w:rsidRPr="00567BF2">
        <w:rPr>
          <w:rFonts w:ascii="Times New Roman" w:eastAsia="SimSun" w:hAnsi="Times New Roman" w:cs="Times New Roman"/>
          <w:sz w:val="28"/>
          <w:szCs w:val="28"/>
          <w:lang w:eastAsia="zh-CN"/>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283012">
        <w:rPr>
          <w:rFonts w:ascii="Times New Roman" w:eastAsia="SimSun" w:hAnsi="Times New Roman" w:cs="Times New Roman"/>
          <w:sz w:val="28"/>
          <w:szCs w:val="28"/>
          <w:lang w:eastAsia="zh-CN"/>
        </w:rPr>
        <w:t xml:space="preserve"> №41</w:t>
      </w:r>
      <w:r w:rsidR="00567BF2" w:rsidRPr="00567BF2">
        <w:rPr>
          <w:rFonts w:ascii="Times New Roman" w:eastAsia="SimSun" w:hAnsi="Times New Roman" w:cs="Times New Roman"/>
          <w:sz w:val="28"/>
          <w:szCs w:val="28"/>
          <w:lang w:eastAsia="zh-CN"/>
        </w:rPr>
        <w:t xml:space="preserve"> о</w:t>
      </w:r>
      <w:r w:rsidR="00283012">
        <w:rPr>
          <w:rFonts w:ascii="Times New Roman" w:eastAsia="SimSun" w:hAnsi="Times New Roman" w:cs="Times New Roman"/>
          <w:sz w:val="28"/>
          <w:szCs w:val="28"/>
          <w:lang w:eastAsia="zh-CN"/>
        </w:rPr>
        <w:t>т 02.02.</w:t>
      </w:r>
      <w:r w:rsidR="00567BF2" w:rsidRPr="00567BF2">
        <w:rPr>
          <w:rFonts w:ascii="Times New Roman" w:eastAsia="SimSun" w:hAnsi="Times New Roman" w:cs="Times New Roman"/>
          <w:sz w:val="28"/>
          <w:szCs w:val="28"/>
          <w:lang w:eastAsia="zh-CN"/>
        </w:rPr>
        <w:t>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283012">
        <w:rPr>
          <w:rFonts w:ascii="Times New Roman" w:eastAsia="SimSun" w:hAnsi="Times New Roman" w:cs="Times New Roman"/>
          <w:sz w:val="28"/>
          <w:szCs w:val="28"/>
          <w:lang w:eastAsia="zh-CN"/>
        </w:rPr>
        <w:lastRenderedPageBreak/>
        <w:t>Верхнекарачанского</w:t>
      </w:r>
      <w:proofErr w:type="spellEnd"/>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 xml:space="preserve">объект недвижимого имущества, подключаемый в результате земляных </w:t>
      </w:r>
      <w:r w:rsidRPr="00622E4B">
        <w:rPr>
          <w:rFonts w:ascii="Times New Roman" w:eastAsiaTheme="minorHAnsi" w:hAnsi="Times New Roman" w:cs="Times New Roman"/>
          <w:sz w:val="28"/>
          <w:szCs w:val="28"/>
          <w:lang w:eastAsia="en-US"/>
        </w:rPr>
        <w:lastRenderedPageBreak/>
        <w:t>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lastRenderedPageBreak/>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83012">
        <w:rPr>
          <w:rFonts w:ascii="Times New Roman" w:eastAsia="SimSun" w:hAnsi="Times New Roman" w:cs="Times New Roman"/>
          <w:sz w:val="28"/>
          <w:szCs w:val="28"/>
          <w:lang w:eastAsia="zh-CN"/>
        </w:rPr>
        <w:t xml:space="preserve"> Интернет (</w:t>
      </w:r>
      <w:proofErr w:type="spellStart"/>
      <w:r w:rsidR="00283012">
        <w:rPr>
          <w:rFonts w:ascii="Times New Roman" w:eastAsia="SimSun" w:hAnsi="Times New Roman" w:cs="Times New Roman"/>
          <w:sz w:val="28"/>
          <w:szCs w:val="28"/>
          <w:lang w:val="en-US" w:eastAsia="zh-CN"/>
        </w:rPr>
        <w:t>verkarachan</w:t>
      </w:r>
      <w:proofErr w:type="spellEnd"/>
      <w:r w:rsidR="00283012" w:rsidRPr="00283012">
        <w:rPr>
          <w:rFonts w:ascii="Times New Roman" w:eastAsia="SimSun" w:hAnsi="Times New Roman" w:cs="Times New Roman"/>
          <w:sz w:val="28"/>
          <w:szCs w:val="28"/>
          <w:lang w:eastAsia="zh-CN"/>
        </w:rPr>
        <w:t>.</w:t>
      </w:r>
      <w:proofErr w:type="spellStart"/>
      <w:r w:rsidR="00283012">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67BF2">
        <w:rPr>
          <w:rFonts w:ascii="Times New Roman" w:eastAsia="SimSun" w:hAnsi="Times New Roman" w:cs="Times New Roman"/>
          <w:sz w:val="28"/>
          <w:szCs w:val="28"/>
          <w:lang w:eastAsia="zh-CN"/>
        </w:rPr>
        <w:lastRenderedPageBreak/>
        <w:t>(</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w:t>
      </w:r>
      <w:r w:rsidRPr="00567BF2">
        <w:rPr>
          <w:rFonts w:ascii="Times New Roman" w:eastAsia="SimSun" w:hAnsi="Times New Roman" w:cs="Times New Roman"/>
          <w:sz w:val="28"/>
          <w:szCs w:val="28"/>
          <w:lang w:eastAsia="zh-CN"/>
        </w:rPr>
        <w:lastRenderedPageBreak/>
        <w:t>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eastAsia="Times New Roman" w:hAnsi="Times New Roman" w:cs="Times New Roman"/>
          <w:sz w:val="28"/>
          <w:szCs w:val="28"/>
          <w:lang w:eastAsia="ru-RU"/>
        </w:rPr>
        <w:t>земельный</w:t>
      </w:r>
      <w:proofErr w:type="gramEnd"/>
      <w:r w:rsidRPr="00567BF2">
        <w:rPr>
          <w:rFonts w:ascii="Times New Roman" w:eastAsia="Times New Roman" w:hAnsi="Times New Roman" w:cs="Times New Roman"/>
          <w:sz w:val="28"/>
          <w:szCs w:val="28"/>
          <w:lang w:eastAsia="ru-RU"/>
        </w:rPr>
        <w:t xml:space="preserve">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Максимальный срок исполнения административной процедуры - 2 рабочих </w:t>
      </w:r>
      <w:r w:rsidR="00567BF2" w:rsidRPr="00567BF2">
        <w:rPr>
          <w:rFonts w:ascii="Times New Roman" w:eastAsia="Times New Roman" w:hAnsi="Times New Roman" w:cs="Times New Roman"/>
          <w:sz w:val="28"/>
          <w:szCs w:val="28"/>
          <w:lang w:eastAsia="ru-RU"/>
        </w:rPr>
        <w:lastRenderedPageBreak/>
        <w:t>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567BF2">
        <w:rPr>
          <w:rFonts w:ascii="Times New Roman" w:eastAsia="SimSun" w:hAnsi="Times New Roman" w:cs="Times New Roman"/>
          <w:sz w:val="28"/>
          <w:szCs w:val="28"/>
          <w:lang w:eastAsia="zh-CN"/>
        </w:rPr>
        <w:lastRenderedPageBreak/>
        <w:t>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4.3. Текущий контроль осуществляется путем проведения должностным лицом, ответственным за организацию работы по предоставлению </w:t>
      </w:r>
      <w:r w:rsidRPr="00567BF2">
        <w:rPr>
          <w:rFonts w:ascii="Times New Roman" w:eastAsia="SimSun" w:hAnsi="Times New Roman" w:cs="Times New Roman"/>
          <w:sz w:val="28"/>
          <w:szCs w:val="28"/>
          <w:lang w:eastAsia="zh-CN"/>
        </w:rPr>
        <w:lastRenderedPageBreak/>
        <w:t>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283012">
        <w:rPr>
          <w:rFonts w:ascii="Times New Roman" w:eastAsia="Times New Roman" w:hAnsi="Times New Roman" w:cs="Times New Roman"/>
          <w:sz w:val="28"/>
          <w:szCs w:val="28"/>
          <w:lang w:eastAsia="ru-RU"/>
        </w:rPr>
        <w:t xml:space="preserve">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8D0CDB">
        <w:rPr>
          <w:rFonts w:ascii="Times New Roman" w:eastAsia="Times New Roman" w:hAnsi="Times New Roman" w:cs="Times New Roman"/>
          <w:sz w:val="28"/>
          <w:szCs w:val="28"/>
          <w:lang w:eastAsia="ru-RU"/>
        </w:rPr>
        <w:t xml:space="preserve"> сельского поселения </w:t>
      </w:r>
      <w:r w:rsidR="008D0CDB">
        <w:rPr>
          <w:rFonts w:ascii="Times New Roman" w:eastAsia="Times New Roman" w:hAnsi="Times New Roman" w:cs="Times New Roman"/>
          <w:sz w:val="28"/>
          <w:szCs w:val="28"/>
          <w:lang w:eastAsia="ru-RU"/>
        </w:rPr>
        <w:lastRenderedPageBreak/>
        <w:t>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283012">
        <w:rPr>
          <w:rFonts w:ascii="Times New Roman" w:eastAsia="Times New Roman" w:hAnsi="Times New Roman" w:cs="Times New Roman"/>
          <w:sz w:val="28"/>
          <w:szCs w:val="28"/>
          <w:lang w:eastAsia="ru-RU"/>
        </w:rPr>
        <w:t xml:space="preserve"> </w:t>
      </w:r>
      <w:r w:rsidR="008D0CDB">
        <w:rPr>
          <w:rFonts w:ascii="Times New Roman" w:eastAsia="Times New Roman" w:hAnsi="Times New Roman" w:cs="Times New Roman"/>
          <w:sz w:val="28"/>
          <w:szCs w:val="28"/>
          <w:lang w:eastAsia="ru-RU"/>
        </w:rPr>
        <w:t>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lastRenderedPageBreak/>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1. Место на</w:t>
      </w:r>
      <w:r w:rsidR="00283012">
        <w:rPr>
          <w:rFonts w:ascii="Times New Roman" w:eastAsia="Calibri" w:hAnsi="Times New Roman" w:cs="Times New Roman"/>
          <w:sz w:val="28"/>
          <w:szCs w:val="28"/>
        </w:rPr>
        <w:t xml:space="preserve">хождения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28301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283012">
        <w:rPr>
          <w:rFonts w:ascii="Times New Roman" w:eastAsia="Calibri" w:hAnsi="Times New Roman" w:cs="Times New Roman"/>
          <w:sz w:val="28"/>
          <w:szCs w:val="28"/>
        </w:rPr>
        <w:t>: Воронежская область, Грибановский район, с. Верхний Карачан, ул. Площадь Революции, д. 1</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w:t>
      </w:r>
      <w:r w:rsidR="00283012">
        <w:rPr>
          <w:rFonts w:ascii="Times New Roman" w:eastAsia="Calibri" w:hAnsi="Times New Roman" w:cs="Times New Roman"/>
          <w:sz w:val="28"/>
          <w:szCs w:val="28"/>
        </w:rPr>
        <w:t xml:space="preserve">к работы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w:t>
      </w:r>
      <w:r w:rsidR="00283012">
        <w:rPr>
          <w:rFonts w:ascii="Times New Roman" w:eastAsia="Calibri" w:hAnsi="Times New Roman" w:cs="Times New Roman"/>
          <w:sz w:val="28"/>
          <w:szCs w:val="28"/>
        </w:rPr>
        <w:t xml:space="preserve">ый сайт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 в сети </w:t>
      </w:r>
      <w:r w:rsidR="00283012">
        <w:rPr>
          <w:rFonts w:ascii="Times New Roman" w:eastAsia="Calibri" w:hAnsi="Times New Roman" w:cs="Times New Roman"/>
          <w:sz w:val="28"/>
          <w:szCs w:val="28"/>
        </w:rPr>
        <w:t xml:space="preserve">Интернет: </w:t>
      </w:r>
      <w:proofErr w:type="spellStart"/>
      <w:r w:rsidR="00283012">
        <w:rPr>
          <w:rFonts w:ascii="Times New Roman" w:eastAsia="Calibri" w:hAnsi="Times New Roman" w:cs="Times New Roman"/>
          <w:sz w:val="28"/>
          <w:szCs w:val="28"/>
        </w:rPr>
        <w:t>www</w:t>
      </w:r>
      <w:proofErr w:type="spellEnd"/>
      <w:r w:rsid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verkarachan</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w:t>
      </w:r>
      <w:r w:rsidR="00283012">
        <w:rPr>
          <w:rFonts w:ascii="Times New Roman" w:eastAsia="Calibri" w:hAnsi="Times New Roman" w:cs="Times New Roman"/>
          <w:sz w:val="28"/>
          <w:szCs w:val="28"/>
        </w:rPr>
        <w:t xml:space="preserve">ой почты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283012" w:rsidRPr="0028301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w:t>
      </w:r>
      <w:r w:rsidR="00283012">
        <w:rPr>
          <w:rFonts w:ascii="Times New Roman" w:eastAsia="Calibri" w:hAnsi="Times New Roman" w:cs="Times New Roman"/>
          <w:sz w:val="28"/>
          <w:szCs w:val="28"/>
        </w:rPr>
        <w:t xml:space="preserve">ти: </w:t>
      </w:r>
      <w:proofErr w:type="spellStart"/>
      <w:r w:rsidR="00283012">
        <w:rPr>
          <w:rFonts w:ascii="Times New Roman" w:eastAsia="Calibri" w:hAnsi="Times New Roman" w:cs="Times New Roman"/>
          <w:sz w:val="28"/>
          <w:szCs w:val="28"/>
          <w:lang w:val="en-US"/>
        </w:rPr>
        <w:t>verhkar</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grib</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govvrn</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w:t>
      </w:r>
      <w:r w:rsidR="00283012">
        <w:rPr>
          <w:rFonts w:ascii="Times New Roman" w:eastAsia="Calibri" w:hAnsi="Times New Roman" w:cs="Times New Roman"/>
          <w:sz w:val="28"/>
          <w:szCs w:val="28"/>
        </w:rPr>
        <w:t xml:space="preserve">авок: </w:t>
      </w:r>
      <w:r w:rsidR="00283012">
        <w:rPr>
          <w:rFonts w:ascii="Times New Roman" w:eastAsia="Calibri" w:hAnsi="Times New Roman" w:cs="Times New Roman"/>
          <w:sz w:val="28"/>
          <w:szCs w:val="28"/>
          <w:lang w:val="en-US"/>
        </w:rPr>
        <w:t>8(47348)41295</w:t>
      </w:r>
      <w:bookmarkStart w:id="0" w:name="_GoBack"/>
      <w:bookmarkEnd w:id="0"/>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813CF7" w:rsidRPr="00630241" w:rsidRDefault="00813CF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813CF7" w:rsidRPr="00CD61F5" w:rsidRDefault="00813CF7"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813CF7" w:rsidRPr="00CD61F5" w:rsidRDefault="00813CF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813CF7" w:rsidRPr="007022FB" w:rsidRDefault="00813CF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813CF7" w:rsidRPr="007022FB" w:rsidRDefault="00813CF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5868E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813CF7" w:rsidRPr="005D312C" w:rsidRDefault="00813CF7"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868E8"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5868E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813CF7" w:rsidRPr="005D312C" w:rsidRDefault="00813CF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868E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813CF7" w:rsidRPr="005D312C" w:rsidRDefault="00813CF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13CF7" w:rsidRPr="005D312C" w:rsidRDefault="00813CF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E8" w:rsidRDefault="005868E8" w:rsidP="00567BF2">
      <w:pPr>
        <w:spacing w:after="0" w:line="240" w:lineRule="auto"/>
      </w:pPr>
      <w:r>
        <w:separator/>
      </w:r>
    </w:p>
  </w:endnote>
  <w:endnote w:type="continuationSeparator" w:id="0">
    <w:p w:rsidR="005868E8" w:rsidRDefault="005868E8"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E8" w:rsidRDefault="005868E8" w:rsidP="00567BF2">
      <w:pPr>
        <w:spacing w:after="0" w:line="240" w:lineRule="auto"/>
      </w:pPr>
      <w:r>
        <w:separator/>
      </w:r>
    </w:p>
  </w:footnote>
  <w:footnote w:type="continuationSeparator" w:id="0">
    <w:p w:rsidR="005868E8" w:rsidRDefault="005868E8"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3012"/>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868E8"/>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0"/>
        <o:r id="V:Rule3" type="connector" idref="#Прямая со стрелкой 13"/>
        <o:r id="V:Rule4" type="connector" idref="#Прямая со стрелкой 5"/>
        <o:r id="V:Rule5" type="connector" idref="#Прямая со стрелкой 7"/>
        <o:r id="V:Rule6" type="connector" idref="#Прямая со стрелкой 9"/>
        <o:r id="V:Rule7" type="connector" idref="#Прямая со стрелкой 8"/>
        <o:r id="V:Rule8" type="connector" idref="#Прямая со стрелкой 1"/>
        <o:r id="V:Rule9" type="connector" idref="#Прямая со стрелкой 4"/>
        <o:r id="V:Rule1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F561-43FA-4F0C-821F-2225B233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9</cp:revision>
  <cp:lastPrinted>2016-02-18T12:17:00Z</cp:lastPrinted>
  <dcterms:created xsi:type="dcterms:W3CDTF">2016-02-19T12:30:00Z</dcterms:created>
  <dcterms:modified xsi:type="dcterms:W3CDTF">2016-05-06T10:53:00Z</dcterms:modified>
</cp:coreProperties>
</file>