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8A" w:rsidRPr="0076618A" w:rsidRDefault="0076618A" w:rsidP="0076618A">
      <w:pPr>
        <w:pStyle w:val="a5"/>
        <w:spacing w:after="0"/>
        <w:jc w:val="right"/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18A"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Приложение №6</w:t>
      </w:r>
    </w:p>
    <w:p w:rsidR="0076618A" w:rsidRPr="0076618A" w:rsidRDefault="0076618A" w:rsidP="0076618A">
      <w:pPr>
        <w:pStyle w:val="a5"/>
        <w:spacing w:after="0"/>
        <w:jc w:val="right"/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18A"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решению избирательной комиссии</w:t>
      </w:r>
    </w:p>
    <w:p w:rsidR="0076618A" w:rsidRPr="0076618A" w:rsidRDefault="0076618A" w:rsidP="0076618A">
      <w:pPr>
        <w:pStyle w:val="a5"/>
        <w:spacing w:after="0"/>
        <w:jc w:val="right"/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18A"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</w:t>
      </w:r>
      <w:proofErr w:type="spellStart"/>
      <w:r w:rsidRPr="0076618A">
        <w:rPr>
          <w:iCs/>
          <w:sz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Верхнекарачанского</w:t>
      </w:r>
      <w:proofErr w:type="spellEnd"/>
      <w:r w:rsidRPr="0076618A"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сельского     поселения</w:t>
      </w:r>
    </w:p>
    <w:p w:rsidR="0076618A" w:rsidRPr="0076618A" w:rsidRDefault="0076618A" w:rsidP="0076618A">
      <w:pPr>
        <w:tabs>
          <w:tab w:val="left" w:pos="2865"/>
        </w:tabs>
        <w:ind w:right="-104"/>
        <w:jc w:val="right"/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18A"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 16 июня  2020 г. № 14</w:t>
      </w:r>
    </w:p>
    <w:p w:rsidR="0076618A" w:rsidRDefault="0076618A" w:rsidP="0076618A">
      <w:pPr>
        <w:tabs>
          <w:tab w:val="left" w:pos="2010"/>
          <w:tab w:val="left" w:pos="6630"/>
        </w:tabs>
        <w:rPr>
          <w:sz w:val="28"/>
        </w:rPr>
      </w:pPr>
    </w:p>
    <w:p w:rsidR="0076618A" w:rsidRPr="00B46F55" w:rsidRDefault="0076618A" w:rsidP="0076618A">
      <w:pPr>
        <w:tabs>
          <w:tab w:val="left" w:pos="2010"/>
          <w:tab w:val="left" w:pos="6630"/>
        </w:tabs>
        <w:jc w:val="center"/>
        <w:rPr>
          <w:b/>
        </w:rPr>
      </w:pPr>
      <w:r w:rsidRPr="00B46F55">
        <w:rPr>
          <w:b/>
          <w:sz w:val="28"/>
        </w:rPr>
        <w:t>Текст</w:t>
      </w:r>
      <w:r w:rsidRPr="00B46F55">
        <w:rPr>
          <w:b/>
          <w:sz w:val="28"/>
          <w:szCs w:val="28"/>
        </w:rPr>
        <w:t xml:space="preserve"> информационных материалов</w:t>
      </w:r>
      <w:r w:rsidRPr="00B46F55">
        <w:rPr>
          <w:b/>
          <w:sz w:val="28"/>
        </w:rPr>
        <w:t xml:space="preserve"> для </w:t>
      </w:r>
      <w:r>
        <w:rPr>
          <w:b/>
          <w:sz w:val="28"/>
        </w:rPr>
        <w:t>обнародования (</w:t>
      </w:r>
      <w:r w:rsidRPr="00B46F55">
        <w:rPr>
          <w:b/>
          <w:sz w:val="28"/>
        </w:rPr>
        <w:t>опубликования</w:t>
      </w:r>
      <w:r>
        <w:rPr>
          <w:b/>
          <w:sz w:val="28"/>
        </w:rPr>
        <w:t>)</w:t>
      </w:r>
      <w:r w:rsidRPr="00B46F55">
        <w:rPr>
          <w:b/>
          <w:sz w:val="28"/>
        </w:rPr>
        <w:t xml:space="preserve"> </w:t>
      </w:r>
    </w:p>
    <w:p w:rsidR="0076618A" w:rsidRDefault="0076618A" w:rsidP="0076618A">
      <w:pPr>
        <w:pStyle w:val="a3"/>
        <w:rPr>
          <w:sz w:val="40"/>
        </w:rPr>
      </w:pPr>
    </w:p>
    <w:p w:rsidR="0076618A" w:rsidRDefault="0076618A" w:rsidP="0076618A">
      <w:pPr>
        <w:pStyle w:val="a3"/>
        <w:rPr>
          <w:szCs w:val="28"/>
          <w:u w:val="single"/>
        </w:rPr>
      </w:pPr>
      <w:r w:rsidRPr="00662AA4">
        <w:rPr>
          <w:sz w:val="40"/>
        </w:rPr>
        <w:t>К сведению избирателей</w:t>
      </w:r>
    </w:p>
    <w:p w:rsidR="0076618A" w:rsidRDefault="0076618A" w:rsidP="0076618A">
      <w:pPr>
        <w:jc w:val="center"/>
        <w:rPr>
          <w:b/>
          <w:sz w:val="28"/>
        </w:rPr>
      </w:pPr>
      <w:r>
        <w:rPr>
          <w:b/>
          <w:sz w:val="28"/>
        </w:rPr>
        <w:t>В</w:t>
      </w:r>
      <w:r w:rsidRPr="00562A7A">
        <w:rPr>
          <w:b/>
          <w:sz w:val="28"/>
        </w:rPr>
        <w:t xml:space="preserve">ыборы </w:t>
      </w:r>
      <w:r>
        <w:rPr>
          <w:b/>
          <w:sz w:val="28"/>
        </w:rPr>
        <w:t>депутатов</w:t>
      </w:r>
      <w:r w:rsidRPr="00F67B49">
        <w:rPr>
          <w:b/>
          <w:sz w:val="28"/>
        </w:rPr>
        <w:t xml:space="preserve"> Совета народных депутатов</w:t>
      </w:r>
      <w:r w:rsidRPr="0076618A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6618A">
        <w:rPr>
          <w:i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Верхнекарачанского</w:t>
      </w:r>
      <w:proofErr w:type="spellEnd"/>
      <w:r w:rsidRPr="0076618A">
        <w:rPr>
          <w:i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088E">
        <w:rPr>
          <w:b/>
          <w:sz w:val="28"/>
        </w:rPr>
        <w:t>сельского</w:t>
      </w:r>
      <w:r w:rsidRPr="0076618A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1CE3">
        <w:rPr>
          <w:b/>
          <w:sz w:val="28"/>
        </w:rPr>
        <w:t>поселения Грибановско</w:t>
      </w:r>
      <w:r>
        <w:rPr>
          <w:b/>
          <w:sz w:val="28"/>
        </w:rPr>
        <w:t xml:space="preserve">го муниципального района шестого  </w:t>
      </w:r>
      <w:r w:rsidRPr="004F1CE3">
        <w:rPr>
          <w:b/>
          <w:sz w:val="28"/>
        </w:rPr>
        <w:t xml:space="preserve">созыва </w:t>
      </w:r>
    </w:p>
    <w:p w:rsidR="0076618A" w:rsidRDefault="0076618A" w:rsidP="0076618A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13  сентября  2020 </w:t>
      </w:r>
      <w:r w:rsidRPr="00562A7A">
        <w:rPr>
          <w:b/>
          <w:sz w:val="28"/>
        </w:rPr>
        <w:t xml:space="preserve"> года</w:t>
      </w:r>
    </w:p>
    <w:p w:rsidR="0076618A" w:rsidRDefault="0076618A" w:rsidP="0076618A">
      <w:pPr>
        <w:rPr>
          <w:sz w:val="28"/>
        </w:rPr>
      </w:pPr>
    </w:p>
    <w:p w:rsidR="0076618A" w:rsidRDefault="0076618A" w:rsidP="0076618A">
      <w:pPr>
        <w:rPr>
          <w:sz w:val="28"/>
        </w:rPr>
      </w:pPr>
      <w:r>
        <w:rPr>
          <w:sz w:val="28"/>
        </w:rPr>
        <w:t xml:space="preserve">     В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со ст.5 Закона Воронежской области «Избирательный кодекс Воронежской области» граждане Российской Федерации участвуют в выборах на равных основаниях. </w:t>
      </w:r>
    </w:p>
    <w:p w:rsidR="0076618A" w:rsidRPr="002F1DC1" w:rsidRDefault="0076618A" w:rsidP="0076618A">
      <w:pPr>
        <w:jc w:val="both"/>
        <w:rPr>
          <w:sz w:val="28"/>
          <w:szCs w:val="28"/>
        </w:rPr>
      </w:pPr>
      <w:r w:rsidRPr="006D5B80">
        <w:rPr>
          <w:b/>
          <w:sz w:val="28"/>
        </w:rPr>
        <w:t xml:space="preserve">   </w:t>
      </w:r>
      <w:r>
        <w:rPr>
          <w:b/>
          <w:sz w:val="28"/>
        </w:rPr>
        <w:t xml:space="preserve">     На </w:t>
      </w:r>
      <w:r w:rsidRPr="006D5B80">
        <w:rPr>
          <w:b/>
          <w:sz w:val="28"/>
        </w:rPr>
        <w:t xml:space="preserve">выборах депутатов Совета народных депутатов </w:t>
      </w:r>
      <w:proofErr w:type="spellStart"/>
      <w:r w:rsidRPr="000E57A9">
        <w:rPr>
          <w:b/>
          <w:sz w:val="28"/>
          <w:u w:val="single"/>
        </w:rPr>
        <w:t>Верхнекарачанского</w:t>
      </w:r>
      <w:proofErr w:type="spellEnd"/>
      <w:r>
        <w:rPr>
          <w:b/>
          <w:sz w:val="28"/>
        </w:rPr>
        <w:t xml:space="preserve"> сельского </w:t>
      </w:r>
      <w:r w:rsidRPr="006D5B80">
        <w:rPr>
          <w:b/>
          <w:sz w:val="28"/>
        </w:rPr>
        <w:t>поселения каждый избиратель на территории</w:t>
      </w:r>
      <w:r>
        <w:rPr>
          <w:b/>
          <w:sz w:val="28"/>
        </w:rPr>
        <w:t xml:space="preserve"> </w:t>
      </w:r>
      <w:proofErr w:type="spellStart"/>
      <w:r w:rsidRPr="000E57A9">
        <w:rPr>
          <w:b/>
          <w:sz w:val="28"/>
          <w:u w:val="single"/>
        </w:rPr>
        <w:t>Верхнекарачанского</w:t>
      </w:r>
      <w:proofErr w:type="spellEnd"/>
      <w:r>
        <w:rPr>
          <w:b/>
          <w:sz w:val="28"/>
        </w:rPr>
        <w:t xml:space="preserve"> сельского </w:t>
      </w:r>
      <w:r w:rsidRPr="006D5B80">
        <w:rPr>
          <w:b/>
          <w:sz w:val="28"/>
        </w:rPr>
        <w:t>поселения Грибановского</w:t>
      </w:r>
      <w:r>
        <w:rPr>
          <w:b/>
          <w:sz w:val="28"/>
        </w:rPr>
        <w:t xml:space="preserve"> муниципального района  имеет  11 </w:t>
      </w:r>
      <w:r w:rsidRPr="006D5B80">
        <w:rPr>
          <w:b/>
          <w:sz w:val="28"/>
        </w:rPr>
        <w:t xml:space="preserve"> голос</w:t>
      </w:r>
      <w:r>
        <w:rPr>
          <w:b/>
          <w:sz w:val="28"/>
        </w:rPr>
        <w:t>ов</w:t>
      </w:r>
    </w:p>
    <w:p w:rsidR="0076618A" w:rsidRPr="002C5586" w:rsidRDefault="0076618A" w:rsidP="0076618A">
      <w:pPr>
        <w:jc w:val="both"/>
        <w:rPr>
          <w:b/>
          <w:sz w:val="32"/>
        </w:rPr>
      </w:pPr>
      <w:r w:rsidRPr="002F1DC1">
        <w:rPr>
          <w:sz w:val="28"/>
          <w:szCs w:val="28"/>
        </w:rPr>
        <w:t xml:space="preserve">         </w:t>
      </w:r>
      <w:r w:rsidRPr="002C5586">
        <w:rPr>
          <w:b/>
          <w:sz w:val="28"/>
        </w:rPr>
        <w:tab/>
        <w:t xml:space="preserve">Голосование производится путем внесения избирателем в избирательный бюллетень любых знаков в квадраты справа от фамилий не более чем </w:t>
      </w:r>
      <w:r>
        <w:rPr>
          <w:b/>
          <w:sz w:val="28"/>
        </w:rPr>
        <w:t>11</w:t>
      </w:r>
      <w:r w:rsidRPr="002C5586">
        <w:rPr>
          <w:b/>
          <w:sz w:val="28"/>
        </w:rPr>
        <w:t xml:space="preserve"> кандидатов, в пользу которых сделан выбор.</w:t>
      </w:r>
      <w:r w:rsidRPr="002C5586">
        <w:rPr>
          <w:b/>
          <w:sz w:val="32"/>
        </w:rPr>
        <w:t xml:space="preserve"> </w:t>
      </w:r>
    </w:p>
    <w:p w:rsidR="0076618A" w:rsidRDefault="0076618A" w:rsidP="00766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Избиратель имеет право обратиться к члену участковой избирательной комиссии за разъяснением по порядку заполнения избирательного бюллетеня. </w:t>
      </w:r>
    </w:p>
    <w:p w:rsidR="0076618A" w:rsidRPr="00803869" w:rsidRDefault="0076618A" w:rsidP="00766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невозможности самостоятельно прибыть в помещение для голосования по уважительной причине (по состоянию здоровья, инвалидности) избиратель вправе подать заявление, позвонить в участковую избирательную комиссию до 14-00 часов 13 сентября  2020 г. о предоставлении ему возможности проголосовать на дому (вне помещения для голосования).  </w:t>
      </w:r>
    </w:p>
    <w:p w:rsidR="0076618A" w:rsidRDefault="0076618A" w:rsidP="0076618A">
      <w:pPr>
        <w:tabs>
          <w:tab w:val="left" w:pos="2010"/>
          <w:tab w:val="left" w:pos="6630"/>
        </w:tabs>
        <w:rPr>
          <w:sz w:val="28"/>
          <w:szCs w:val="28"/>
        </w:rPr>
      </w:pPr>
      <w:r w:rsidRPr="00741394">
        <w:rPr>
          <w:sz w:val="28"/>
          <w:szCs w:val="28"/>
        </w:rPr>
        <w:tab/>
        <w:t xml:space="preserve">                                                                                              </w:t>
      </w:r>
    </w:p>
    <w:p w:rsidR="00A05288" w:rsidRDefault="00A05288">
      <w:bookmarkStart w:id="0" w:name="_GoBack"/>
      <w:bookmarkEnd w:id="0"/>
    </w:p>
    <w:sectPr w:rsidR="00A0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0C"/>
    <w:rsid w:val="0076618A"/>
    <w:rsid w:val="00A05288"/>
    <w:rsid w:val="00A3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18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661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76618A"/>
    <w:pPr>
      <w:spacing w:after="120"/>
    </w:pPr>
  </w:style>
  <w:style w:type="character" w:customStyle="1" w:styleId="a6">
    <w:name w:val="Основной текст Знак"/>
    <w:basedOn w:val="a0"/>
    <w:link w:val="a5"/>
    <w:rsid w:val="007661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18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661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76618A"/>
    <w:pPr>
      <w:spacing w:after="120"/>
    </w:pPr>
  </w:style>
  <w:style w:type="character" w:customStyle="1" w:styleId="a6">
    <w:name w:val="Основной текст Знак"/>
    <w:basedOn w:val="a0"/>
    <w:link w:val="a5"/>
    <w:rsid w:val="007661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6E14-A061-4E57-8E67-3C54B3D9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2020-06-25T04:50:00Z</dcterms:created>
  <dcterms:modified xsi:type="dcterms:W3CDTF">2020-06-25T04:50:00Z</dcterms:modified>
</cp:coreProperties>
</file>