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0B" w:rsidRDefault="00153A0B" w:rsidP="0015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информация о работе с обращениями граждан, поступившими на рассмотрение в администрацию </w:t>
      </w: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сельского поселения Грибановского муниципального района Ворон</w:t>
      </w:r>
      <w:r>
        <w:rPr>
          <w:b/>
          <w:sz w:val="28"/>
          <w:szCs w:val="28"/>
        </w:rPr>
        <w:t>ежской области в 1 квартале 2019</w:t>
      </w:r>
      <w:r>
        <w:rPr>
          <w:b/>
          <w:sz w:val="28"/>
          <w:szCs w:val="28"/>
        </w:rPr>
        <w:t xml:space="preserve"> года</w:t>
      </w:r>
    </w:p>
    <w:p w:rsidR="00153A0B" w:rsidRDefault="00153A0B" w:rsidP="00153A0B">
      <w:pPr>
        <w:jc w:val="center"/>
        <w:rPr>
          <w:b/>
          <w:sz w:val="28"/>
          <w:szCs w:val="28"/>
        </w:rPr>
      </w:pPr>
    </w:p>
    <w:p w:rsidR="00153A0B" w:rsidRDefault="00153A0B" w:rsidP="00153A0B">
      <w:pPr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в адрес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поступило 2 письменных  и 6</w:t>
      </w:r>
      <w:r>
        <w:rPr>
          <w:sz w:val="28"/>
          <w:szCs w:val="28"/>
        </w:rPr>
        <w:t xml:space="preserve"> ус</w:t>
      </w:r>
      <w:r>
        <w:rPr>
          <w:sz w:val="28"/>
          <w:szCs w:val="28"/>
        </w:rPr>
        <w:t>тных обращений граждан. Это на 5</w:t>
      </w:r>
      <w:r>
        <w:rPr>
          <w:sz w:val="28"/>
          <w:szCs w:val="28"/>
        </w:rPr>
        <w:t xml:space="preserve"> обращений меньше</w:t>
      </w:r>
      <w:r>
        <w:rPr>
          <w:sz w:val="28"/>
          <w:szCs w:val="28"/>
        </w:rPr>
        <w:t>, чем за аналогичный период 2018 года(13</w:t>
      </w:r>
      <w:r>
        <w:rPr>
          <w:sz w:val="28"/>
          <w:szCs w:val="28"/>
        </w:rPr>
        <w:t xml:space="preserve"> обращений), в том числе: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74"/>
        <w:gridCol w:w="3630"/>
        <w:gridCol w:w="3118"/>
      </w:tblGrid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Обращения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153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квартал 2019 года</w:t>
            </w:r>
          </w:p>
          <w:p w:rsidR="00153A0B" w:rsidRPr="00153A0B" w:rsidRDefault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квартал 2018 года</w:t>
            </w:r>
          </w:p>
          <w:p w:rsidR="00153A0B" w:rsidRDefault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153A0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(61,5%)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 (162,5%)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-письменных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153A0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2(100%)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(50%)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153A0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153A0B" w:rsidTr="00153A0B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личного приёма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0B" w:rsidRDefault="00153A0B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6(50%)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0B" w:rsidRDefault="00153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12(100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153A0B" w:rsidRDefault="00153A0B" w:rsidP="00153A0B">
      <w:pPr>
        <w:rPr>
          <w:sz w:val="28"/>
          <w:szCs w:val="28"/>
        </w:rPr>
      </w:pPr>
    </w:p>
    <w:p w:rsidR="00153A0B" w:rsidRDefault="00153A0B" w:rsidP="0015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источником поступления письменных обращений и запросов на рассмотрение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является непосредственно заявитель.</w:t>
      </w:r>
    </w:p>
    <w:p w:rsidR="00153A0B" w:rsidRDefault="00153A0B" w:rsidP="0015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 обращений граждан в администрацию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в 1 квартале 2019</w:t>
      </w:r>
      <w:r>
        <w:rPr>
          <w:sz w:val="28"/>
          <w:szCs w:val="28"/>
        </w:rPr>
        <w:t xml:space="preserve"> года в процентном отношении от общего числа поступивших обращений распределилась следующим образом: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2835"/>
        <w:gridCol w:w="2410"/>
      </w:tblGrid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700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  <w:p w:rsidR="00700CC5" w:rsidRPr="00153A0B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абсолютных </w:t>
            </w:r>
            <w:proofErr w:type="gramStart"/>
            <w:r>
              <w:rPr>
                <w:sz w:val="28"/>
                <w:szCs w:val="28"/>
              </w:rPr>
              <w:t>цифрах</w:t>
            </w:r>
            <w:proofErr w:type="gramEnd"/>
            <w:r>
              <w:rPr>
                <w:sz w:val="28"/>
                <w:szCs w:val="28"/>
              </w:rPr>
              <w:t xml:space="preserve"> и процентах</w:t>
            </w: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700CC5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(30,8</w:t>
            </w:r>
            <w:r>
              <w:rPr>
                <w:sz w:val="28"/>
                <w:szCs w:val="28"/>
              </w:rPr>
              <w:t>%)</w:t>
            </w: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700CC5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6(75%)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(69,2</w:t>
            </w:r>
            <w:r>
              <w:rPr>
                <w:sz w:val="28"/>
                <w:szCs w:val="28"/>
              </w:rPr>
              <w:t>%)</w:t>
            </w: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700CC5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0CC5" w:rsidTr="00700CC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C5" w:rsidRDefault="00700CC5" w:rsidP="00153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C5" w:rsidRDefault="00700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53A0B" w:rsidRDefault="00153A0B" w:rsidP="00153A0B">
      <w:pPr>
        <w:jc w:val="both"/>
        <w:rPr>
          <w:sz w:val="28"/>
          <w:szCs w:val="28"/>
        </w:rPr>
      </w:pPr>
    </w:p>
    <w:p w:rsidR="00153A0B" w:rsidRDefault="00153A0B" w:rsidP="00153A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 аналогичным пе</w:t>
      </w:r>
      <w:r w:rsidR="00700CC5">
        <w:rPr>
          <w:sz w:val="28"/>
          <w:szCs w:val="28"/>
        </w:rPr>
        <w:t>риодом прошлого года уменьшилось</w:t>
      </w:r>
      <w:r>
        <w:rPr>
          <w:sz w:val="28"/>
          <w:szCs w:val="28"/>
        </w:rPr>
        <w:t xml:space="preserve"> число обращений по разделу «социальная сфера» - на 50%, уменьшилась доля об</w:t>
      </w:r>
      <w:r w:rsidR="00700CC5">
        <w:rPr>
          <w:sz w:val="28"/>
          <w:szCs w:val="28"/>
        </w:rPr>
        <w:t>ращений по разделу «ЖКХ» на 30,0</w:t>
      </w:r>
      <w:bookmarkStart w:id="0" w:name="_GoBack"/>
      <w:bookmarkEnd w:id="0"/>
      <w:r>
        <w:rPr>
          <w:sz w:val="28"/>
          <w:szCs w:val="28"/>
        </w:rPr>
        <w:t>%, не стало обращений по разделам «земельные вопросы» и «правила благоустройства»</w:t>
      </w:r>
    </w:p>
    <w:p w:rsidR="00760CDE" w:rsidRDefault="00760CDE"/>
    <w:sectPr w:rsidR="0076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AC"/>
    <w:rsid w:val="00153A0B"/>
    <w:rsid w:val="00700CC5"/>
    <w:rsid w:val="00760CDE"/>
    <w:rsid w:val="00B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2019-04-11T06:16:00Z</cp:lastPrinted>
  <dcterms:created xsi:type="dcterms:W3CDTF">2019-04-11T05:58:00Z</dcterms:created>
  <dcterms:modified xsi:type="dcterms:W3CDTF">2019-04-11T06:16:00Z</dcterms:modified>
</cp:coreProperties>
</file>