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A" w:rsidRDefault="006F283A" w:rsidP="006F283A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  <w:bookmarkStart w:id="0" w:name="_GoBack"/>
      <w:bookmarkEnd w:id="0"/>
    </w:p>
    <w:p w:rsidR="006F283A" w:rsidRDefault="006F283A" w:rsidP="006F283A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6F283A" w:rsidRDefault="006F283A" w:rsidP="006F283A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Верхнекарачанского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F283A" w:rsidRDefault="006F283A" w:rsidP="006F283A">
      <w:pPr>
        <w:shd w:val="clear" w:color="auto" w:fill="FFFFFF"/>
        <w:spacing w:before="187" w:line="475" w:lineRule="exact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22.01.2020 года 10.00 часов                               здание администрации</w:t>
      </w:r>
    </w:p>
    <w:p w:rsidR="006F283A" w:rsidRDefault="006F283A" w:rsidP="006F283A">
      <w:pPr>
        <w:shd w:val="clear" w:color="auto" w:fill="FFFFFF"/>
        <w:ind w:right="1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Верхнекарачанского</w:t>
      </w:r>
      <w:r>
        <w:rPr>
          <w:sz w:val="28"/>
          <w:szCs w:val="28"/>
        </w:rPr>
        <w:t xml:space="preserve"> сельского поселения</w:t>
      </w:r>
    </w:p>
    <w:p w:rsidR="006F283A" w:rsidRDefault="006F283A" w:rsidP="006F283A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Грибановского муниципального</w:t>
      </w:r>
    </w:p>
    <w:p w:rsidR="006F283A" w:rsidRDefault="006F283A" w:rsidP="006F283A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по адресу: с. Верхний Карачан,</w:t>
      </w:r>
    </w:p>
    <w:p w:rsidR="006F283A" w:rsidRDefault="006F283A" w:rsidP="006F283A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Грибановский район</w:t>
      </w:r>
    </w:p>
    <w:p w:rsidR="006F283A" w:rsidRDefault="006F283A" w:rsidP="006F283A">
      <w:pPr>
        <w:shd w:val="clear" w:color="auto" w:fill="FFFFFF"/>
        <w:ind w:left="4962" w:right="10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Воронежская область</w:t>
      </w:r>
    </w:p>
    <w:p w:rsidR="006F283A" w:rsidRDefault="006F283A" w:rsidP="006F283A">
      <w:pPr>
        <w:shd w:val="clear" w:color="auto" w:fill="FFFFFF"/>
        <w:ind w:left="4962" w:right="10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Присутствовало 22 человека</w:t>
      </w:r>
    </w:p>
    <w:p w:rsidR="006F283A" w:rsidRDefault="006F283A" w:rsidP="006F283A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</w:p>
    <w:p w:rsidR="006F283A" w:rsidRDefault="006F283A" w:rsidP="006F283A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22 человека</w:t>
      </w:r>
    </w:p>
    <w:p w:rsidR="006F283A" w:rsidRDefault="006F283A" w:rsidP="006F283A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</w:p>
    <w:p w:rsidR="006F283A" w:rsidRDefault="006F283A" w:rsidP="006F283A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F283A" w:rsidRDefault="006F283A" w:rsidP="006F28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6F283A" w:rsidRDefault="006F283A" w:rsidP="006F28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народных депутатов </w:t>
      </w:r>
      <w:r>
        <w:rPr>
          <w:color w:val="000000"/>
          <w:sz w:val="28"/>
          <w:szCs w:val="28"/>
        </w:rPr>
        <w:t>Верхнекарачанского с</w:t>
      </w:r>
      <w:r>
        <w:rPr>
          <w:sz w:val="28"/>
          <w:szCs w:val="28"/>
        </w:rPr>
        <w:t>ельского поселения Грибановского муниципального района Воронежской области «О внесении изменений и дополнений в  Устав Верхнекарачанского сельского поселения Грибановского муниципального района Воронежской области».</w:t>
      </w:r>
    </w:p>
    <w:p w:rsidR="006F283A" w:rsidRDefault="006F283A" w:rsidP="006F283A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6F283A" w:rsidRDefault="006F283A" w:rsidP="006F283A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6F283A" w:rsidRDefault="006F283A" w:rsidP="006F283A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6F283A" w:rsidRDefault="006F283A" w:rsidP="006F283A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22 человека. </w:t>
      </w:r>
    </w:p>
    <w:p w:rsidR="006F283A" w:rsidRDefault="006F283A" w:rsidP="006F283A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- 22 человека, </w:t>
      </w:r>
    </w:p>
    <w:p w:rsidR="006F283A" w:rsidRDefault="006F283A" w:rsidP="006F283A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 –нет. </w:t>
      </w:r>
    </w:p>
    <w:p w:rsidR="006F283A" w:rsidRDefault="006F283A" w:rsidP="006F283A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6F283A" w:rsidRDefault="006F283A" w:rsidP="006F283A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6F283A" w:rsidRDefault="006F283A" w:rsidP="006F283A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6F283A" w:rsidRDefault="006F283A" w:rsidP="006F283A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 первому вопросу слушали главного бухгалтера Пищугину Ирину Ивановну, которая предложила избрать председателем публичных слушаний главу Верхнекарачанского сельского поселения Грибановского муниципального района Степанищеву Елену Викторовну, секретарем публичных слушаний: Косинову Нину Владимировну.</w:t>
      </w:r>
    </w:p>
    <w:p w:rsidR="006F283A" w:rsidRDefault="006F283A" w:rsidP="006F283A">
      <w:pPr>
        <w:shd w:val="clear" w:color="auto" w:fill="FFFFFF"/>
        <w:tabs>
          <w:tab w:val="left" w:pos="9639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- 22 человек, «против» –нет, «воздержалось» - нет.</w:t>
      </w: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Степанищеву Елену Викторовну - главу </w:t>
      </w:r>
      <w:r>
        <w:rPr>
          <w:color w:val="000000"/>
          <w:sz w:val="28"/>
          <w:szCs w:val="28"/>
        </w:rPr>
        <w:t>Верхнекарачанского</w:t>
      </w:r>
      <w:r>
        <w:rPr>
          <w:sz w:val="28"/>
          <w:szCs w:val="28"/>
        </w:rPr>
        <w:t xml:space="preserve">  сельского поселения Грибановского муниципального района,  секретарем Косинову Нину Владимировну. </w:t>
      </w: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spacing w:val="-21"/>
          <w:sz w:val="28"/>
          <w:szCs w:val="28"/>
        </w:rPr>
      </w:pPr>
    </w:p>
    <w:p w:rsidR="006F283A" w:rsidRDefault="006F283A" w:rsidP="006F283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 вопросу слушали главу </w:t>
      </w:r>
      <w:r>
        <w:rPr>
          <w:color w:val="000000"/>
          <w:sz w:val="28"/>
          <w:szCs w:val="28"/>
        </w:rPr>
        <w:t>Верхнекарачанского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Степанищеву Елену </w:t>
      </w:r>
      <w:r>
        <w:rPr>
          <w:sz w:val="28"/>
          <w:szCs w:val="28"/>
        </w:rPr>
        <w:lastRenderedPageBreak/>
        <w:t>Викторовну, которая высказалась о необходимости приведения Устава в соответствии с действующим законодательством.</w:t>
      </w:r>
    </w:p>
    <w:p w:rsidR="006F283A" w:rsidRDefault="006F283A" w:rsidP="006F283A">
      <w:pPr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283A" w:rsidRDefault="006F283A" w:rsidP="006F28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ВЫСТУПИЛ: Петухов Петр Иванович, сказал, что в связи с изменениями в законодательстве РФ необходимо внести изменения в Устав поселения и предложил одобрить проект изменений и дополнений.</w:t>
      </w:r>
    </w:p>
    <w:p w:rsidR="006F283A" w:rsidRDefault="006F283A" w:rsidP="006F283A">
      <w:pPr>
        <w:jc w:val="both"/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ГОЛОСОВАЛИ: «За» - 22 человека, «Против» –нет, «Воздержалось» - нет.</w:t>
      </w: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6F283A" w:rsidRDefault="006F283A" w:rsidP="006F283A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РЕШИЛИ:  </w:t>
      </w:r>
    </w:p>
    <w:p w:rsidR="006F283A" w:rsidRDefault="006F283A" w:rsidP="006F28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Рекомендовать Совету народных депутатов Верхнекарачанского  сельского поселения Грибановского муниципального района внести изменения и дополнения в Устав  Верхнекарачанского сельского поселения Грибановского муниципального района согласно проекта.</w:t>
      </w: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публичных слушаний                                   Е.В. Степанищева</w:t>
      </w:r>
    </w:p>
    <w:p w:rsidR="006F283A" w:rsidRDefault="006F283A" w:rsidP="006F283A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публичных слушаний                                         Н.В. Косинова</w:t>
      </w: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F283A" w:rsidRDefault="006F283A" w:rsidP="006F283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 РЕЗУЛЬТАТАМ ПУБЛИЧНЫХ СЛУШАНИЙ</w:t>
      </w:r>
    </w:p>
    <w:p w:rsidR="006F283A" w:rsidRDefault="006F283A" w:rsidP="006F283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изменений и дополнений в Устав Верхнекарачанского сельского поселения Грибановского муниципального района Воронежской области</w:t>
      </w:r>
    </w:p>
    <w:p w:rsidR="006F283A" w:rsidRDefault="006F283A" w:rsidP="006F283A">
      <w:pPr>
        <w:shd w:val="clear" w:color="auto" w:fill="FFFFFF"/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22.01.2020 г.                                                                  Здание администрации</w:t>
      </w:r>
    </w:p>
    <w:p w:rsidR="006F283A" w:rsidRDefault="006F283A" w:rsidP="006F28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10.00 часов                                                                    Верхнекарачанского                                                                                                                                                                 </w:t>
      </w:r>
    </w:p>
    <w:p w:rsidR="006F283A" w:rsidRDefault="006F283A" w:rsidP="006F28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6F283A" w:rsidRDefault="006F283A" w:rsidP="006F28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с. Верхний Карачан</w:t>
      </w:r>
    </w:p>
    <w:p w:rsidR="006F283A" w:rsidRDefault="006F283A" w:rsidP="006F283A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6F283A" w:rsidRDefault="006F283A" w:rsidP="006F283A">
      <w:pPr>
        <w:ind w:right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приведения Устава Верхнекарачанского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Верхнекарачанского сельского поселения Грибановского муниципального района Воронежской области от 27.12.2019  года № 225  «</w:t>
      </w:r>
      <w:r>
        <w:rPr>
          <w:sz w:val="28"/>
          <w:szCs w:val="28"/>
        </w:rPr>
        <w:t>О проекте решения Совета народных депутатов Верхнекарачанского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внесении изменений и дополнений в Устав  </w:t>
      </w:r>
      <w:r>
        <w:rPr>
          <w:sz w:val="28"/>
          <w:szCs w:val="28"/>
        </w:rPr>
        <w:t>Верхнекарачанского сельского поселения Грибановского муниципального района Воронежской области»</w:t>
      </w:r>
    </w:p>
    <w:p w:rsidR="006F283A" w:rsidRDefault="006F283A" w:rsidP="006F28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283A" w:rsidRDefault="006F283A" w:rsidP="006F283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6F283A" w:rsidRDefault="006F283A" w:rsidP="006F283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283A" w:rsidRDefault="006F283A" w:rsidP="006F283A">
      <w:pPr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1.Одобрить проект решения Совета народных депутатов Верхнекарачанского  сельского поселения Грибановского муниципального района Воронежской области «</w:t>
      </w:r>
      <w:r>
        <w:rPr>
          <w:sz w:val="28"/>
          <w:szCs w:val="28"/>
        </w:rPr>
        <w:t>О проекте решения Совета народных депутатов Верхнекарачанского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внесении изменений и дополнений в Устав  </w:t>
      </w:r>
      <w:r>
        <w:rPr>
          <w:sz w:val="28"/>
          <w:szCs w:val="28"/>
        </w:rPr>
        <w:t>Верхнекарачанского сельского поселения Грибановского муниципального района Воронежской области»</w:t>
      </w:r>
      <w:r>
        <w:rPr>
          <w:color w:val="000000"/>
          <w:sz w:val="28"/>
          <w:szCs w:val="28"/>
        </w:rPr>
        <w:t>, с учетом внесенных на публичных слушаниях изменений.</w:t>
      </w:r>
    </w:p>
    <w:p w:rsidR="006F283A" w:rsidRDefault="006F283A" w:rsidP="006F283A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Данное решение обнародовать.</w:t>
      </w:r>
    </w:p>
    <w:p w:rsidR="006F283A" w:rsidRDefault="006F283A" w:rsidP="006F28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Рекомендовать Совету народных депутатов Верхнекарачанского  сельского поселения Грибановского муниципального района </w:t>
      </w:r>
      <w:r>
        <w:rPr>
          <w:sz w:val="28"/>
          <w:szCs w:val="28"/>
        </w:rPr>
        <w:t xml:space="preserve">внести изменения и дополнения в Устав </w:t>
      </w:r>
      <w:r>
        <w:rPr>
          <w:color w:val="000000"/>
          <w:sz w:val="28"/>
          <w:szCs w:val="28"/>
        </w:rPr>
        <w:t xml:space="preserve">Верхнекарачанского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6F283A" w:rsidRDefault="006F283A" w:rsidP="006F283A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6F283A" w:rsidRDefault="006F283A" w:rsidP="006F283A">
      <w:pPr>
        <w:pStyle w:val="f12"/>
        <w:rPr>
          <w:b/>
          <w:sz w:val="28"/>
          <w:szCs w:val="28"/>
        </w:rPr>
      </w:pPr>
    </w:p>
    <w:p w:rsidR="006F283A" w:rsidRDefault="006F283A" w:rsidP="006F283A">
      <w:pPr>
        <w:pStyle w:val="f12"/>
        <w:rPr>
          <w:b/>
          <w:sz w:val="28"/>
          <w:szCs w:val="28"/>
        </w:rPr>
      </w:pPr>
    </w:p>
    <w:p w:rsidR="006F283A" w:rsidRDefault="006F283A" w:rsidP="006F283A">
      <w:pPr>
        <w:pStyle w:val="f12"/>
        <w:rPr>
          <w:b/>
          <w:sz w:val="28"/>
          <w:szCs w:val="28"/>
        </w:rPr>
      </w:pPr>
    </w:p>
    <w:p w:rsidR="006F283A" w:rsidRDefault="006F283A" w:rsidP="006F283A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r>
        <w:rPr>
          <w:szCs w:val="28"/>
        </w:rPr>
        <w:t>Председательствующий                                                 Е.В. Степанищева</w:t>
      </w:r>
    </w:p>
    <w:p w:rsidR="00916D51" w:rsidRDefault="00916D51"/>
    <w:sectPr w:rsidR="0091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C97669A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7"/>
    <w:rsid w:val="000A1537"/>
    <w:rsid w:val="006F283A"/>
    <w:rsid w:val="009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uiPriority w:val="99"/>
    <w:rsid w:val="006F283A"/>
    <w:pPr>
      <w:widowControl w:val="0"/>
      <w:snapToGrid w:val="0"/>
      <w:ind w:firstLine="720"/>
      <w:jc w:val="both"/>
    </w:pPr>
    <w:rPr>
      <w:szCs w:val="20"/>
    </w:rPr>
  </w:style>
  <w:style w:type="character" w:customStyle="1" w:styleId="b">
    <w:name w:val="Обычнbй Знак"/>
    <w:link w:val="b0"/>
    <w:locked/>
    <w:rsid w:val="006F283A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F28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uiPriority w:val="99"/>
    <w:rsid w:val="006F283A"/>
    <w:pPr>
      <w:widowControl w:val="0"/>
      <w:snapToGrid w:val="0"/>
      <w:ind w:firstLine="720"/>
      <w:jc w:val="both"/>
    </w:pPr>
    <w:rPr>
      <w:szCs w:val="20"/>
    </w:rPr>
  </w:style>
  <w:style w:type="character" w:customStyle="1" w:styleId="b">
    <w:name w:val="Обычнbй Знак"/>
    <w:link w:val="b0"/>
    <w:locked/>
    <w:rsid w:val="006F283A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F28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2020-03-10T10:44:00Z</dcterms:created>
  <dcterms:modified xsi:type="dcterms:W3CDTF">2020-03-10T10:44:00Z</dcterms:modified>
</cp:coreProperties>
</file>