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D22AC7">
        <w:rPr>
          <w:rFonts w:ascii="Times New Roman" w:hAnsi="Times New Roman"/>
          <w:b/>
          <w:bCs/>
          <w:sz w:val="24"/>
          <w:szCs w:val="24"/>
          <w:lang w:eastAsia="ru-RU"/>
        </w:rPr>
        <w:t>1</w:t>
      </w:r>
      <w:r w:rsidR="009274C5">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9274C5">
        <w:rPr>
          <w:rFonts w:ascii="Times New Roman" w:hAnsi="Times New Roman"/>
          <w:sz w:val="24"/>
          <w:szCs w:val="24"/>
          <w:lang w:eastAsia="ru-RU"/>
        </w:rPr>
        <w:t>18</w:t>
      </w:r>
      <w:r w:rsidR="00757D23">
        <w:rPr>
          <w:rFonts w:ascii="Times New Roman" w:hAnsi="Times New Roman"/>
          <w:sz w:val="24"/>
          <w:szCs w:val="24"/>
          <w:lang w:eastAsia="ru-RU"/>
        </w:rPr>
        <w:t>.06</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9274C5">
        <w:rPr>
          <w:rFonts w:ascii="Times New Roman" w:hAnsi="Times New Roman"/>
          <w:sz w:val="24"/>
          <w:szCs w:val="24"/>
          <w:lang w:eastAsia="ru-RU"/>
        </w:rPr>
        <w:t xml:space="preserve"> № 291</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9274C5">
        <w:rPr>
          <w:rFonts w:ascii="Times New Roman" w:hAnsi="Times New Roman"/>
          <w:b/>
          <w:sz w:val="24"/>
          <w:szCs w:val="24"/>
          <w:lang w:eastAsia="ru-RU"/>
        </w:rPr>
        <w:t>02 июля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9274C5">
        <w:rPr>
          <w:rFonts w:ascii="Times New Roman" w:hAnsi="Times New Roman"/>
          <w:b/>
          <w:sz w:val="24"/>
          <w:szCs w:val="24"/>
          <w:lang w:eastAsia="ru-RU"/>
        </w:rPr>
        <w:t>емя окончания приема заявок – 31</w:t>
      </w:r>
      <w:r w:rsidR="00757D23">
        <w:rPr>
          <w:rFonts w:ascii="Times New Roman" w:hAnsi="Times New Roman"/>
          <w:b/>
          <w:sz w:val="24"/>
          <w:szCs w:val="24"/>
          <w:lang w:eastAsia="ru-RU"/>
        </w:rPr>
        <w:t xml:space="preserve"> июля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9274C5">
        <w:rPr>
          <w:b/>
        </w:rPr>
        <w:t>01 августа  2018 г  в  13:3</w:t>
      </w:r>
      <w:r w:rsidR="00617459">
        <w:rPr>
          <w:b/>
        </w:rPr>
        <w:t>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455863" w:rsidRPr="00B027E2" w:rsidRDefault="008A2C22" w:rsidP="00455863">
      <w:pPr>
        <w:pStyle w:val="a3"/>
        <w:spacing w:before="0" w:beforeAutospacing="0" w:after="0" w:afterAutospacing="0"/>
        <w:jc w:val="both"/>
        <w:rPr>
          <w:b/>
        </w:rPr>
      </w:pPr>
      <w:r w:rsidRPr="00B027E2">
        <w:rPr>
          <w:b/>
        </w:rPr>
        <w:t>Дата и время  п</w:t>
      </w:r>
      <w:r w:rsidR="009274C5">
        <w:rPr>
          <w:b/>
        </w:rPr>
        <w:t>роведения аукциона 06</w:t>
      </w:r>
      <w:r w:rsidR="002973C9">
        <w:rPr>
          <w:b/>
        </w:rPr>
        <w:t xml:space="preserve"> августа</w:t>
      </w:r>
      <w:r w:rsidR="001A5332" w:rsidRPr="00B027E2">
        <w:rPr>
          <w:b/>
        </w:rPr>
        <w:t>:</w:t>
      </w:r>
    </w:p>
    <w:p w:rsidR="00B027E2" w:rsidRDefault="00B027E2" w:rsidP="00455863">
      <w:pPr>
        <w:pStyle w:val="a3"/>
        <w:spacing w:before="0" w:beforeAutospacing="0" w:after="0" w:afterAutospacing="0"/>
        <w:jc w:val="both"/>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9274C5">
        <w:rPr>
          <w:rFonts w:ascii="Times New Roman" w:hAnsi="Times New Roman"/>
          <w:sz w:val="24"/>
          <w:szCs w:val="24"/>
        </w:rPr>
        <w:t>02</w:t>
      </w:r>
      <w:r w:rsidR="008555A0">
        <w:rPr>
          <w:rFonts w:ascii="Times New Roman" w:hAnsi="Times New Roman"/>
          <w:sz w:val="24"/>
          <w:szCs w:val="24"/>
        </w:rPr>
        <w:t>.0</w:t>
      </w:r>
      <w:r w:rsidR="009274C5">
        <w:rPr>
          <w:rFonts w:ascii="Times New Roman" w:hAnsi="Times New Roman"/>
          <w:sz w:val="24"/>
          <w:szCs w:val="24"/>
        </w:rPr>
        <w:t>7</w:t>
      </w:r>
      <w:r w:rsidR="008555A0">
        <w:rPr>
          <w:rFonts w:ascii="Times New Roman" w:hAnsi="Times New Roman"/>
          <w:sz w:val="24"/>
          <w:szCs w:val="24"/>
        </w:rPr>
        <w:t>.2018</w:t>
      </w:r>
      <w:r w:rsidR="002B5CC1">
        <w:rPr>
          <w:rFonts w:ascii="Times New Roman" w:hAnsi="Times New Roman"/>
          <w:sz w:val="24"/>
          <w:szCs w:val="24"/>
        </w:rPr>
        <w:t xml:space="preserve"> г.</w:t>
      </w:r>
      <w:r w:rsidR="009274C5">
        <w:rPr>
          <w:rFonts w:ascii="Times New Roman" w:hAnsi="Times New Roman"/>
          <w:sz w:val="24"/>
          <w:szCs w:val="24"/>
        </w:rPr>
        <w:t xml:space="preserve"> по 31</w:t>
      </w:r>
      <w:r w:rsidR="00757D23">
        <w:rPr>
          <w:rFonts w:ascii="Times New Roman" w:hAnsi="Times New Roman"/>
          <w:sz w:val="24"/>
          <w:szCs w:val="24"/>
        </w:rPr>
        <w:t>.07</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9274C5" w:rsidP="00A96C98">
            <w:pPr>
              <w:spacing w:line="240" w:lineRule="auto"/>
              <w:rPr>
                <w:rFonts w:ascii="Times New Roman" w:hAnsi="Times New Roman"/>
                <w:sz w:val="24"/>
                <w:szCs w:val="24"/>
              </w:rPr>
            </w:pPr>
            <w:r>
              <w:rPr>
                <w:rFonts w:ascii="Times New Roman" w:hAnsi="Times New Roman"/>
                <w:sz w:val="24"/>
                <w:szCs w:val="24"/>
              </w:rPr>
              <w:t>36:09:4506009:60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9274C5">
              <w:rPr>
                <w:rFonts w:ascii="Times New Roman" w:hAnsi="Times New Roman"/>
                <w:sz w:val="24"/>
                <w:szCs w:val="24"/>
              </w:rPr>
              <w:t xml:space="preserve">ибановский </w:t>
            </w:r>
            <w:r w:rsidR="009274C5">
              <w:rPr>
                <w:rFonts w:ascii="Times New Roman" w:hAnsi="Times New Roman"/>
                <w:sz w:val="24"/>
                <w:szCs w:val="24"/>
              </w:rPr>
              <w:lastRenderedPageBreak/>
              <w:t xml:space="preserve">район, </w:t>
            </w:r>
            <w:proofErr w:type="spellStart"/>
            <w:r w:rsidR="009274C5">
              <w:rPr>
                <w:rFonts w:ascii="Times New Roman" w:hAnsi="Times New Roman"/>
                <w:sz w:val="24"/>
                <w:szCs w:val="24"/>
              </w:rPr>
              <w:t>Верхнекарачанское</w:t>
            </w:r>
            <w:proofErr w:type="spellEnd"/>
            <w:r w:rsidR="008555A0">
              <w:rPr>
                <w:rFonts w:ascii="Times New Roman" w:hAnsi="Times New Roman"/>
                <w:sz w:val="24"/>
                <w:szCs w:val="24"/>
              </w:rPr>
              <w:t xml:space="preserve"> </w:t>
            </w:r>
            <w:r w:rsidR="00757D23">
              <w:rPr>
                <w:rFonts w:ascii="Times New Roman" w:hAnsi="Times New Roman"/>
                <w:sz w:val="24"/>
                <w:szCs w:val="24"/>
              </w:rPr>
              <w:t>с</w:t>
            </w:r>
            <w:r w:rsidR="009274C5">
              <w:rPr>
                <w:rFonts w:ascii="Times New Roman" w:hAnsi="Times New Roman"/>
                <w:sz w:val="24"/>
                <w:szCs w:val="24"/>
              </w:rPr>
              <w:t>ельское поселение, северная</w:t>
            </w:r>
            <w:r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9274C5">
              <w:rPr>
                <w:rFonts w:ascii="Times New Roman" w:hAnsi="Times New Roman"/>
                <w:sz w:val="24"/>
                <w:szCs w:val="24"/>
              </w:rPr>
              <w:t>квартала 36:09:4506</w:t>
            </w:r>
            <w:r w:rsidRPr="00FA6956">
              <w:rPr>
                <w:rFonts w:ascii="Times New Roman" w:hAnsi="Times New Roman"/>
                <w:sz w:val="24"/>
                <w:szCs w:val="24"/>
              </w:rPr>
              <w:t>0</w:t>
            </w:r>
            <w:r w:rsidR="009274C5">
              <w:rPr>
                <w:rFonts w:ascii="Times New Roman" w:hAnsi="Times New Roman"/>
                <w:sz w:val="24"/>
                <w:szCs w:val="24"/>
              </w:rPr>
              <w:t>09</w:t>
            </w:r>
          </w:p>
        </w:tc>
        <w:tc>
          <w:tcPr>
            <w:tcW w:w="1276" w:type="dxa"/>
          </w:tcPr>
          <w:p w:rsidR="00CE685A" w:rsidRPr="00FA6956" w:rsidRDefault="009274C5" w:rsidP="00AE75B5">
            <w:pPr>
              <w:jc w:val="center"/>
              <w:rPr>
                <w:rFonts w:ascii="Times New Roman" w:hAnsi="Times New Roman"/>
                <w:sz w:val="24"/>
                <w:szCs w:val="24"/>
              </w:rPr>
            </w:pPr>
            <w:r>
              <w:rPr>
                <w:rFonts w:ascii="Times New Roman" w:hAnsi="Times New Roman"/>
                <w:sz w:val="24"/>
                <w:szCs w:val="24"/>
              </w:rPr>
              <w:lastRenderedPageBreak/>
              <w:t>5000</w:t>
            </w:r>
          </w:p>
        </w:tc>
        <w:tc>
          <w:tcPr>
            <w:tcW w:w="1418" w:type="dxa"/>
          </w:tcPr>
          <w:p w:rsidR="00CE685A" w:rsidRPr="00FA6956" w:rsidRDefault="009274C5" w:rsidP="00D14263">
            <w:pPr>
              <w:jc w:val="center"/>
              <w:rPr>
                <w:rFonts w:ascii="Times New Roman" w:hAnsi="Times New Roman"/>
                <w:sz w:val="24"/>
                <w:szCs w:val="24"/>
              </w:rPr>
            </w:pPr>
            <w:r>
              <w:rPr>
                <w:rFonts w:ascii="Times New Roman" w:hAnsi="Times New Roman"/>
                <w:sz w:val="24"/>
                <w:szCs w:val="24"/>
              </w:rPr>
              <w:t>1200</w:t>
            </w:r>
          </w:p>
        </w:tc>
        <w:tc>
          <w:tcPr>
            <w:tcW w:w="1134" w:type="dxa"/>
          </w:tcPr>
          <w:p w:rsidR="00CE685A" w:rsidRPr="00FA6956" w:rsidRDefault="009274C5" w:rsidP="00AE75B5">
            <w:pPr>
              <w:jc w:val="center"/>
              <w:rPr>
                <w:rFonts w:ascii="Times New Roman" w:hAnsi="Times New Roman"/>
                <w:sz w:val="24"/>
                <w:szCs w:val="24"/>
              </w:rPr>
            </w:pPr>
            <w:r>
              <w:rPr>
                <w:rFonts w:ascii="Times New Roman" w:hAnsi="Times New Roman"/>
                <w:sz w:val="24"/>
                <w:szCs w:val="24"/>
              </w:rPr>
              <w:t>240</w:t>
            </w:r>
          </w:p>
        </w:tc>
        <w:tc>
          <w:tcPr>
            <w:tcW w:w="991" w:type="dxa"/>
          </w:tcPr>
          <w:p w:rsidR="00CE685A" w:rsidRPr="00FA6956" w:rsidRDefault="009274C5" w:rsidP="00AE75B5">
            <w:pPr>
              <w:jc w:val="center"/>
              <w:rPr>
                <w:rFonts w:ascii="Times New Roman" w:hAnsi="Times New Roman"/>
                <w:sz w:val="24"/>
                <w:szCs w:val="24"/>
              </w:rPr>
            </w:pPr>
            <w:r>
              <w:rPr>
                <w:rFonts w:ascii="Times New Roman" w:hAnsi="Times New Roman"/>
                <w:sz w:val="24"/>
                <w:szCs w:val="24"/>
              </w:rPr>
              <w:t>36</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9274C5" w:rsidP="00A96C98">
            <w:pPr>
              <w:spacing w:line="240" w:lineRule="auto"/>
              <w:rPr>
                <w:rFonts w:ascii="Times New Roman" w:hAnsi="Times New Roman"/>
                <w:sz w:val="24"/>
                <w:szCs w:val="24"/>
              </w:rPr>
            </w:pPr>
            <w:r>
              <w:rPr>
                <w:rFonts w:ascii="Times New Roman" w:hAnsi="Times New Roman"/>
                <w:sz w:val="24"/>
                <w:szCs w:val="24"/>
              </w:rPr>
              <w:t>36:09:4506009:59</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9274C5">
              <w:rPr>
                <w:rFonts w:ascii="Times New Roman" w:hAnsi="Times New Roman"/>
                <w:sz w:val="24"/>
                <w:szCs w:val="24"/>
              </w:rPr>
              <w:t xml:space="preserve">ибановский район, </w:t>
            </w:r>
            <w:proofErr w:type="spellStart"/>
            <w:r w:rsidR="009274C5">
              <w:rPr>
                <w:rFonts w:ascii="Times New Roman" w:hAnsi="Times New Roman"/>
                <w:sz w:val="24"/>
                <w:szCs w:val="24"/>
              </w:rPr>
              <w:t>Верхнекарачанское</w:t>
            </w:r>
            <w:proofErr w:type="spellEnd"/>
            <w:r w:rsidR="009274C5">
              <w:rPr>
                <w:rFonts w:ascii="Times New Roman" w:hAnsi="Times New Roman"/>
                <w:sz w:val="24"/>
                <w:szCs w:val="24"/>
              </w:rPr>
              <w:t xml:space="preserve"> сельское поселение, северная</w:t>
            </w:r>
            <w:r w:rsidRPr="00FA6956">
              <w:rPr>
                <w:rFonts w:ascii="Times New Roman" w:hAnsi="Times New Roman"/>
                <w:sz w:val="24"/>
                <w:szCs w:val="24"/>
              </w:rPr>
              <w:t xml:space="preserve"> част</w:t>
            </w:r>
            <w:r w:rsidR="009274C5">
              <w:rPr>
                <w:rFonts w:ascii="Times New Roman" w:hAnsi="Times New Roman"/>
                <w:sz w:val="24"/>
                <w:szCs w:val="24"/>
              </w:rPr>
              <w:t>ь кадастрового квартала 36:09:4506</w:t>
            </w:r>
            <w:r w:rsidRPr="00FA6956">
              <w:rPr>
                <w:rFonts w:ascii="Times New Roman" w:hAnsi="Times New Roman"/>
                <w:sz w:val="24"/>
                <w:szCs w:val="24"/>
              </w:rPr>
              <w:t>0</w:t>
            </w:r>
            <w:r w:rsidR="009274C5">
              <w:rPr>
                <w:rFonts w:ascii="Times New Roman" w:hAnsi="Times New Roman"/>
                <w:sz w:val="24"/>
                <w:szCs w:val="24"/>
              </w:rPr>
              <w:t>09</w:t>
            </w:r>
          </w:p>
        </w:tc>
        <w:tc>
          <w:tcPr>
            <w:tcW w:w="1276" w:type="dxa"/>
          </w:tcPr>
          <w:p w:rsidR="00CE685A" w:rsidRPr="00FA6956" w:rsidRDefault="009274C5" w:rsidP="00AE75B5">
            <w:pPr>
              <w:jc w:val="center"/>
              <w:rPr>
                <w:rFonts w:ascii="Times New Roman" w:hAnsi="Times New Roman"/>
                <w:sz w:val="24"/>
                <w:szCs w:val="24"/>
              </w:rPr>
            </w:pPr>
            <w:r>
              <w:rPr>
                <w:rFonts w:ascii="Times New Roman" w:hAnsi="Times New Roman"/>
                <w:sz w:val="24"/>
                <w:szCs w:val="24"/>
              </w:rPr>
              <w:t>20500</w:t>
            </w:r>
          </w:p>
        </w:tc>
        <w:tc>
          <w:tcPr>
            <w:tcW w:w="1418" w:type="dxa"/>
          </w:tcPr>
          <w:p w:rsidR="00CE685A" w:rsidRPr="00FA6956" w:rsidRDefault="009274C5" w:rsidP="00D14263">
            <w:pPr>
              <w:jc w:val="center"/>
              <w:rPr>
                <w:rFonts w:ascii="Times New Roman" w:hAnsi="Times New Roman"/>
                <w:sz w:val="24"/>
                <w:szCs w:val="24"/>
              </w:rPr>
            </w:pPr>
            <w:r>
              <w:rPr>
                <w:rFonts w:ascii="Times New Roman" w:hAnsi="Times New Roman"/>
                <w:sz w:val="24"/>
                <w:szCs w:val="24"/>
              </w:rPr>
              <w:t>5000</w:t>
            </w:r>
          </w:p>
        </w:tc>
        <w:tc>
          <w:tcPr>
            <w:tcW w:w="1134" w:type="dxa"/>
          </w:tcPr>
          <w:p w:rsidR="00CE685A" w:rsidRPr="00FA6956" w:rsidRDefault="009274C5" w:rsidP="00AE75B5">
            <w:pPr>
              <w:jc w:val="center"/>
              <w:rPr>
                <w:rFonts w:ascii="Times New Roman" w:hAnsi="Times New Roman"/>
                <w:sz w:val="24"/>
                <w:szCs w:val="24"/>
              </w:rPr>
            </w:pPr>
            <w:r>
              <w:rPr>
                <w:rFonts w:ascii="Times New Roman" w:hAnsi="Times New Roman"/>
                <w:sz w:val="24"/>
                <w:szCs w:val="24"/>
              </w:rPr>
              <w:t>1000</w:t>
            </w:r>
          </w:p>
        </w:tc>
        <w:tc>
          <w:tcPr>
            <w:tcW w:w="991" w:type="dxa"/>
          </w:tcPr>
          <w:p w:rsidR="00CE685A" w:rsidRPr="00FA6956" w:rsidRDefault="001E0818" w:rsidP="00617459">
            <w:pPr>
              <w:rPr>
                <w:rFonts w:ascii="Times New Roman" w:hAnsi="Times New Roman"/>
                <w:sz w:val="24"/>
                <w:szCs w:val="24"/>
              </w:rPr>
            </w:pPr>
            <w:r w:rsidRPr="00FA6956">
              <w:rPr>
                <w:rFonts w:ascii="Times New Roman" w:hAnsi="Times New Roman"/>
                <w:sz w:val="24"/>
                <w:szCs w:val="24"/>
              </w:rPr>
              <w:t xml:space="preserve"> </w:t>
            </w:r>
            <w:r w:rsidR="009274C5">
              <w:rPr>
                <w:rFonts w:ascii="Times New Roman" w:hAnsi="Times New Roman"/>
                <w:sz w:val="24"/>
                <w:szCs w:val="24"/>
              </w:rPr>
              <w:t>150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9274C5">
        <w:rPr>
          <w:rFonts w:ascii="Times New Roman" w:hAnsi="Times New Roman"/>
          <w:sz w:val="24"/>
          <w:szCs w:val="24"/>
        </w:rPr>
        <w:t xml:space="preserve"> 20613416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9274C5">
        <w:rPr>
          <w:rFonts w:ascii="Times New Roman" w:hAnsi="Times New Roman"/>
          <w:sz w:val="24"/>
          <w:szCs w:val="24"/>
          <w:lang w:eastAsia="ru-RU"/>
        </w:rPr>
        <w:t>018 – 18</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w:t>
      </w:r>
      <w:r w:rsidRPr="00FF4B8D">
        <w:rPr>
          <w:rFonts w:ascii="Times New Roman" w:hAnsi="Times New Roman"/>
          <w:sz w:val="24"/>
          <w:szCs w:val="24"/>
          <w:lang w:eastAsia="ru-RU"/>
        </w:rPr>
        <w:lastRenderedPageBreak/>
        <w:t>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757D23" w:rsidRDefault="00757D23"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757D23">
        <w:rPr>
          <w:rFonts w:ascii="Times New Roman" w:hAnsi="Times New Roman"/>
          <w:b/>
          <w:bCs/>
          <w:sz w:val="24"/>
          <w:szCs w:val="24"/>
          <w:lang w:eastAsia="ru-RU"/>
        </w:rPr>
        <w:t>1</w:t>
      </w:r>
      <w:r w:rsidR="009274C5">
        <w:rPr>
          <w:rFonts w:ascii="Times New Roman" w:hAnsi="Times New Roman"/>
          <w:b/>
          <w:bCs/>
          <w:sz w:val="24"/>
          <w:szCs w:val="24"/>
          <w:lang w:eastAsia="ru-RU"/>
        </w:rPr>
        <w:t>8</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lastRenderedPageBreak/>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757D23">
        <w:rPr>
          <w:rFonts w:ascii="Times New Roman" w:eastAsia="Times New Roman" w:hAnsi="Times New Roman" w:cs="Arial"/>
          <w:sz w:val="24"/>
          <w:szCs w:val="24"/>
          <w:lang w:eastAsia="ru-RU"/>
        </w:rPr>
        <w:t>– «</w:t>
      </w:r>
      <w:r w:rsidR="009274C5">
        <w:rPr>
          <w:rFonts w:ascii="Times New Roman" w:eastAsia="Times New Roman" w:hAnsi="Times New Roman" w:cs="Arial"/>
          <w:sz w:val="24"/>
          <w:szCs w:val="24"/>
          <w:lang w:eastAsia="ru-RU"/>
        </w:rPr>
        <w:t>__</w:t>
      </w:r>
      <w:r w:rsidR="00323466">
        <w:rPr>
          <w:rFonts w:ascii="Times New Roman" w:eastAsia="Times New Roman" w:hAnsi="Times New Roman" w:cs="Arial"/>
          <w:sz w:val="24"/>
          <w:szCs w:val="24"/>
          <w:lang w:eastAsia="ru-RU"/>
        </w:rPr>
        <w:t>»</w:t>
      </w:r>
      <w:r w:rsidR="009274C5">
        <w:rPr>
          <w:rFonts w:ascii="Times New Roman" w:eastAsia="Times New Roman" w:hAnsi="Times New Roman" w:cs="Arial"/>
          <w:sz w:val="24"/>
          <w:szCs w:val="24"/>
          <w:lang w:eastAsia="ru-RU"/>
        </w:rPr>
        <w:t xml:space="preserve"> </w:t>
      </w:r>
      <w:r w:rsidR="00323466">
        <w:rPr>
          <w:rFonts w:ascii="Times New Roman" w:eastAsia="Times New Roman" w:hAnsi="Times New Roman" w:cs="Arial"/>
          <w:sz w:val="24"/>
          <w:szCs w:val="24"/>
          <w:lang w:eastAsia="ru-RU"/>
        </w:rPr>
        <w:t>ноября 2018г.</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r w:rsidR="00757D23">
        <w:rPr>
          <w:rFonts w:ascii="Times New Roman" w:eastAsia="Times New Roman" w:hAnsi="Times New Roman" w:cs="Arial"/>
          <w:sz w:val="24"/>
          <w:szCs w:val="24"/>
          <w:lang w:eastAsia="ru-RU"/>
        </w:rPr>
        <w:t>«</w:t>
      </w:r>
      <w:r w:rsidR="009274C5">
        <w:rPr>
          <w:rFonts w:ascii="Times New Roman" w:eastAsia="Times New Roman" w:hAnsi="Times New Roman" w:cs="Arial"/>
          <w:sz w:val="24"/>
          <w:szCs w:val="24"/>
          <w:lang w:eastAsia="ru-RU"/>
        </w:rPr>
        <w:t>__</w:t>
      </w:r>
      <w:r w:rsidR="00323466">
        <w:rPr>
          <w:rFonts w:ascii="Times New Roman" w:eastAsia="Times New Roman" w:hAnsi="Times New Roman" w:cs="Arial"/>
          <w:sz w:val="24"/>
          <w:szCs w:val="24"/>
          <w:lang w:eastAsia="ru-RU"/>
        </w:rPr>
        <w:t>» октября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обязательств Сторон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w:t>
      </w:r>
      <w:r w:rsidRPr="00514E1E">
        <w:rPr>
          <w:rFonts w:ascii="Times New Roman" w:eastAsia="Times New Roman" w:hAnsi="Times New Roman" w:cs="Arial"/>
          <w:sz w:val="24"/>
          <w:szCs w:val="24"/>
          <w:lang w:eastAsia="ru-RU"/>
        </w:rPr>
        <w:lastRenderedPageBreak/>
        <w:t>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9274C5">
        <w:rPr>
          <w:rFonts w:ascii="Times New Roman" w:hAnsi="Times New Roman"/>
          <w:sz w:val="24"/>
          <w:szCs w:val="24"/>
        </w:rPr>
        <w:t>ТМО   20613412</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lastRenderedPageBreak/>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 xml:space="preserve">соответствии с </w:t>
      </w:r>
      <w:r w:rsidR="00261617" w:rsidRPr="00514E1E">
        <w:rPr>
          <w:rFonts w:ascii="Times New Roman" w:eastAsia="Times New Roman" w:hAnsi="Times New Roman" w:cs="Arial"/>
          <w:spacing w:val="-2"/>
          <w:sz w:val="24"/>
          <w:szCs w:val="24"/>
          <w:lang w:eastAsia="ru-RU"/>
        </w:rPr>
        <w:lastRenderedPageBreak/>
        <w:t>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lastRenderedPageBreak/>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lastRenderedPageBreak/>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2945A9">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5A9"/>
    <w:rsid w:val="00294AA3"/>
    <w:rsid w:val="002973C9"/>
    <w:rsid w:val="002B5282"/>
    <w:rsid w:val="002B5CC1"/>
    <w:rsid w:val="002C141A"/>
    <w:rsid w:val="002C66C3"/>
    <w:rsid w:val="002F1FC9"/>
    <w:rsid w:val="002F39B5"/>
    <w:rsid w:val="00303268"/>
    <w:rsid w:val="00304D3E"/>
    <w:rsid w:val="00314714"/>
    <w:rsid w:val="00323466"/>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B4733"/>
    <w:rsid w:val="004B7075"/>
    <w:rsid w:val="004D0591"/>
    <w:rsid w:val="004D686A"/>
    <w:rsid w:val="004F128B"/>
    <w:rsid w:val="004F4D43"/>
    <w:rsid w:val="00501019"/>
    <w:rsid w:val="00502BE2"/>
    <w:rsid w:val="005051AD"/>
    <w:rsid w:val="0052525C"/>
    <w:rsid w:val="00543B26"/>
    <w:rsid w:val="00544745"/>
    <w:rsid w:val="005457FE"/>
    <w:rsid w:val="00564177"/>
    <w:rsid w:val="0057605A"/>
    <w:rsid w:val="00585ADF"/>
    <w:rsid w:val="00594D4A"/>
    <w:rsid w:val="005A481A"/>
    <w:rsid w:val="005B12BA"/>
    <w:rsid w:val="005B283B"/>
    <w:rsid w:val="005B57D2"/>
    <w:rsid w:val="005C50E8"/>
    <w:rsid w:val="005D7353"/>
    <w:rsid w:val="005E03AB"/>
    <w:rsid w:val="005F1BCD"/>
    <w:rsid w:val="00617459"/>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57D23"/>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4C5"/>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0CC2"/>
    <w:rsid w:val="00CD36A0"/>
    <w:rsid w:val="00CE33C5"/>
    <w:rsid w:val="00CE685A"/>
    <w:rsid w:val="00CF61C5"/>
    <w:rsid w:val="00D14263"/>
    <w:rsid w:val="00D20513"/>
    <w:rsid w:val="00D22AC7"/>
    <w:rsid w:val="00D26F50"/>
    <w:rsid w:val="00D30629"/>
    <w:rsid w:val="00D4646C"/>
    <w:rsid w:val="00D569B7"/>
    <w:rsid w:val="00D749E7"/>
    <w:rsid w:val="00D919F8"/>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275D"/>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83730"/>
    <w:rsid w:val="00F90262"/>
    <w:rsid w:val="00F94FFF"/>
    <w:rsid w:val="00FA0CD0"/>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cp:lastPrinted>2017-04-11T03:54:00Z</cp:lastPrinted>
  <dcterms:created xsi:type="dcterms:W3CDTF">2017-07-06T08:40:00Z</dcterms:created>
  <dcterms:modified xsi:type="dcterms:W3CDTF">2018-06-27T10:48:00Z</dcterms:modified>
</cp:coreProperties>
</file>