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АДМИНИСТРАЦИЯ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ВЕРХНЕКАРАЧАНСКОГО СЕЛЬСКОГО ПОСЕЛЕНИЯ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ГРИБАНОВСКОГО МУНИЦИПАЛЬНОГО РАЙОНА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ВОРОНЕЖСКОЙ ОБЛАСТИ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ПОСТАНОВЛЕНИЕ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28.10.2014 г. №280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село Верхний Карачан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Верхнекарачанского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Федеральным законом от 25 декабря 2008 г. N 273-ФЗ "О противодействии коррупции", Указом Президента Российской Федерации от 08.07.2013 г. № 613 «Вопросы противодействия коррупции», администрация  сельского поселения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 О С Т А Н О В Л Я Е Т: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Утвердить прилагаемый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Верхнекарачанского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опубликования.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Контроль за исполнением настоящего постановления оставляю за собой.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                                        Е.В.Степанищева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постановлением администрации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28.10.2014 г. №280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ПОРЯДОК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РАЗМЕЩЕНИЯ СВЕДЕНИЙ О ДОХОДАХ,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 ИМУЩЕСТВЕ И ОБЯЗАТЕЛЬСТВАХ ИМУЩЕСТВЕННОГО ХАРАКТЕРА РУКОВОДИТЕЛЕЙ МУНИЦИПАЛЬНЫХ УЧРЕЖДЕНИЙ И ЧЛЕНОВ ИХ СЕМЕЙ НА ОФИЦИАЛЬНОМ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САЙТЕ АДМИНИСТРАЦИИ ВЕРХНЕКАРАЧАНСКОГО  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Настоящим порядком устанавливаются обязанности, по размещению сведений о доходах, об имуществе и обязательствах имущественного характера руководителей муниципальных учреждений Верхнекарачанского сельского поселения Грибановского муниципального района, их супругов и несовершеннолетних детей в информационно-телекоммуникационной сети "Интернет" на официальном сайте Администрации Верхнекарачанского сельского поселения Грибановского муниципального района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руководителей муниципальных учреждений, а также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сведений о доходах, об имуществе и обязательствах имущественного характера их супруг (супругов) и несовершеннолетних детей: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иные сведения (кроме указанных в </w:t>
      </w:r>
      <w:hyperlink r:id="rId6" w:anchor="Par15" w:history="1">
        <w:r>
          <w:rPr>
            <w:rStyle w:val="a4"/>
            <w:rFonts w:ascii="Arial" w:hAnsi="Arial" w:cs="Arial"/>
            <w:color w:val="auto"/>
            <w:sz w:val="20"/>
            <w:szCs w:val="20"/>
          </w:rPr>
          <w:t>пункте 2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информацию, отнесенную к </w:t>
      </w:r>
      <w:hyperlink r:id="rId7" w:history="1">
        <w:r>
          <w:rPr>
            <w:rStyle w:val="a4"/>
            <w:rFonts w:ascii="Arial" w:hAnsi="Arial" w:cs="Arial"/>
            <w:color w:val="auto"/>
            <w:sz w:val="20"/>
            <w:szCs w:val="20"/>
          </w:rPr>
          <w:t>государственной тайне</w:t>
        </w:r>
      </w:hyperlink>
      <w:r>
        <w:rPr>
          <w:rFonts w:ascii="Arial" w:hAnsi="Arial" w:cs="Arial"/>
          <w:color w:val="000000"/>
          <w:sz w:val="20"/>
          <w:szCs w:val="20"/>
        </w:rPr>
        <w:t> или являющуюся </w:t>
      </w:r>
      <w:hyperlink r:id="rId8" w:history="1">
        <w:r>
          <w:rPr>
            <w:rStyle w:val="a4"/>
            <w:rFonts w:ascii="Arial" w:hAnsi="Arial" w:cs="Arial"/>
            <w:color w:val="auto"/>
            <w:sz w:val="20"/>
            <w:szCs w:val="20"/>
          </w:rPr>
          <w:t>конфиденциальной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Сведения о доходах, об имуществе и обязательствах имущественного характера, указанные в </w:t>
      </w:r>
      <w:hyperlink r:id="rId9" w:anchor="Par15" w:history="1">
        <w:r>
          <w:rPr>
            <w:rStyle w:val="a4"/>
            <w:rFonts w:ascii="Arial" w:hAnsi="Arial" w:cs="Arial"/>
            <w:color w:val="auto"/>
            <w:sz w:val="20"/>
            <w:szCs w:val="20"/>
          </w:rPr>
          <w:t>пункте 2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порядка, за весь период замещения руководителем муниципального учреждения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Размещение на официальном сайте сведений о доходах, об имуществе и обязательствах имущественного характера, указанных в </w:t>
      </w:r>
      <w:hyperlink r:id="rId10" w:anchor="Par15" w:history="1">
        <w:r>
          <w:rPr>
            <w:rStyle w:val="a4"/>
            <w:rFonts w:ascii="Arial" w:hAnsi="Arial" w:cs="Arial"/>
            <w:color w:val="auto"/>
            <w:sz w:val="20"/>
            <w:szCs w:val="20"/>
          </w:rPr>
          <w:t>пункте 2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порядка обеспечивается должностным лицом администрации Верхнекарачанского сельского поселения, ответственным за размещения сведений.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Должностное лицо администрации: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в течение трех рабочих дней со дня поступления запроса от общероссийского средства массовой информации сообщают о нем руководителю муниципального учреждения, в отношении которого поступил запрос;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</w:t>
      </w:r>
      <w:hyperlink r:id="rId11" w:anchor="Par15" w:history="1">
        <w:r>
          <w:rPr>
            <w:rStyle w:val="a4"/>
            <w:rFonts w:ascii="Arial" w:hAnsi="Arial" w:cs="Arial"/>
            <w:color w:val="auto"/>
            <w:sz w:val="20"/>
            <w:szCs w:val="20"/>
          </w:rPr>
          <w:t>пункте 2</w:t>
        </w:r>
      </w:hyperlink>
      <w:r>
        <w:rPr>
          <w:rFonts w:ascii="Arial" w:hAnsi="Arial" w:cs="Arial"/>
          <w:color w:val="000000"/>
          <w:sz w:val="20"/>
          <w:szCs w:val="20"/>
        </w:rPr>
        <w:t>настоящего порядка, в том случае, если запрашиваемые сведения отсутствуют на официальном сайте.</w:t>
      </w:r>
    </w:p>
    <w:p w:rsidR="007E0082" w:rsidRDefault="007E0082" w:rsidP="007E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Должностное лицо, обеспечивающее размещение сведений о доходах, 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B07A6" w:rsidRPr="007E0082" w:rsidRDefault="006B07A6" w:rsidP="007E0082">
      <w:bookmarkStart w:id="0" w:name="_GoBack"/>
      <w:bookmarkEnd w:id="0"/>
    </w:p>
    <w:sectPr w:rsidR="006B07A6" w:rsidRPr="007E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3E53DA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65499"/>
    <w:rsid w:val="008723A1"/>
    <w:rsid w:val="00883A4A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86F1B"/>
    <w:rsid w:val="00CA2F33"/>
    <w:rsid w:val="00CA67EF"/>
    <w:rsid w:val="00CC2B9B"/>
    <w:rsid w:val="00CE7543"/>
    <w:rsid w:val="00D45B27"/>
    <w:rsid w:val="00D47B42"/>
    <w:rsid w:val="00D6210C"/>
    <w:rsid w:val="00D92BB7"/>
    <w:rsid w:val="00DC12D2"/>
    <w:rsid w:val="00DC7A50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762740727F94B3B0307A9C5D34B429071F5FAB91E0D97B229836542B553E7B826C974B932ABP3T9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D762740727F94B3B0307A9C5D34B429C77FBFBBC1E0D97B229836542B553E7B826C974B932AAP3TB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rkarachan.ru/documents/order/detail.php?id=256433" TargetMode="External"/><Relationship Id="rId11" Type="http://schemas.openxmlformats.org/officeDocument/2006/relationships/hyperlink" Target="http://verkarachan.ru/documents/order/detail.php?id=2564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erkarachan.ru/documents/order/detail.php?id=256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karachan.ru/documents/order/detail.php?id=256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4719-E0E8-45AB-938D-9A94BA6F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1085</Words>
  <Characters>6185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217</cp:revision>
  <dcterms:created xsi:type="dcterms:W3CDTF">2018-05-03T16:05:00Z</dcterms:created>
  <dcterms:modified xsi:type="dcterms:W3CDTF">2018-05-03T19:16:00Z</dcterms:modified>
</cp:coreProperties>
</file>