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A4" w:rsidRPr="008801A4" w:rsidRDefault="001102E7" w:rsidP="002412AD">
      <w:pPr>
        <w:shd w:val="clear" w:color="auto" w:fill="FFFFFF"/>
        <w:spacing w:after="0" w:line="240" w:lineRule="auto"/>
        <w:jc w:val="center"/>
        <w:rPr>
          <w:rFonts w:ascii="Times New Roman" w:eastAsia="Calibri" w:hAnsi="Times New Roman" w:cs="Times New Roman"/>
          <w:b/>
          <w:spacing w:val="-2"/>
          <w:sz w:val="28"/>
          <w:szCs w:val="28"/>
          <w:lang w:eastAsia="ru-RU"/>
        </w:rPr>
      </w:pPr>
      <w:r>
        <w:rPr>
          <w:rFonts w:ascii="Times New Roman" w:eastAsia="Calibri" w:hAnsi="Times New Roman" w:cs="Times New Roman"/>
          <w:b/>
          <w:spacing w:val="-2"/>
          <w:sz w:val="28"/>
          <w:szCs w:val="28"/>
          <w:lang w:eastAsia="ru-RU"/>
        </w:rPr>
        <w:t xml:space="preserve">        </w:t>
      </w:r>
      <w:bookmarkStart w:id="0" w:name="_GoBack"/>
      <w:bookmarkEnd w:id="0"/>
      <w:r w:rsidR="008801A4" w:rsidRPr="008801A4">
        <w:rPr>
          <w:rFonts w:ascii="Times New Roman" w:eastAsia="Calibri" w:hAnsi="Times New Roman" w:cs="Times New Roman"/>
          <w:b/>
          <w:spacing w:val="-2"/>
          <w:sz w:val="28"/>
          <w:szCs w:val="28"/>
          <w:lang w:eastAsia="ru-RU"/>
        </w:rPr>
        <w:t>СОВЕТ НАРОДНЫХ ДЕПУТАТОВ</w:t>
      </w:r>
      <w:r>
        <w:rPr>
          <w:rFonts w:ascii="Times New Roman" w:eastAsia="Calibri" w:hAnsi="Times New Roman" w:cs="Times New Roman"/>
          <w:b/>
          <w:spacing w:val="-2"/>
          <w:sz w:val="28"/>
          <w:szCs w:val="28"/>
          <w:lang w:eastAsia="ru-RU"/>
        </w:rPr>
        <w:t xml:space="preserve">    П Р О Е К Т</w:t>
      </w:r>
    </w:p>
    <w:p w:rsidR="008801A4" w:rsidRPr="008801A4" w:rsidRDefault="002412AD" w:rsidP="002412AD">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ВЕРХНЕКАРАЧАНСКОГО</w:t>
      </w:r>
      <w:r w:rsidR="008801A4" w:rsidRPr="008801A4">
        <w:rPr>
          <w:rFonts w:ascii="Times New Roman" w:eastAsia="Calibri" w:hAnsi="Times New Roman" w:cs="Times New Roman"/>
          <w:b/>
          <w:sz w:val="28"/>
          <w:szCs w:val="28"/>
          <w:lang w:eastAsia="ru-RU"/>
        </w:rPr>
        <w:t xml:space="preserve"> СЕЛЬСКОГО ПОСЕЛЕНИЯ</w:t>
      </w:r>
    </w:p>
    <w:p w:rsidR="008801A4" w:rsidRPr="008801A4" w:rsidRDefault="002A18FE" w:rsidP="002412AD">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2412AD">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РЕШЕНИЕ</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8801A4" w:rsidRDefault="008801A4" w:rsidP="008801A4">
      <w:pPr>
        <w:shd w:val="clear" w:color="auto" w:fill="FFFFFF"/>
        <w:spacing w:after="0" w:line="240" w:lineRule="auto"/>
        <w:rPr>
          <w:rFonts w:ascii="Times New Roman" w:eastAsia="Calibri" w:hAnsi="Times New Roman" w:cs="Times New Roman"/>
          <w:spacing w:val="-2"/>
          <w:sz w:val="28"/>
          <w:szCs w:val="28"/>
          <w:lang w:eastAsia="ru-RU"/>
        </w:rPr>
      </w:pPr>
      <w:r w:rsidRPr="008801A4">
        <w:rPr>
          <w:rFonts w:ascii="Times New Roman" w:eastAsia="Calibri" w:hAnsi="Times New Roman" w:cs="Times New Roman"/>
          <w:sz w:val="28"/>
          <w:szCs w:val="28"/>
          <w:lang w:eastAsia="ru-RU"/>
        </w:rPr>
        <w:t>от _______</w:t>
      </w:r>
      <w:r w:rsidR="007E6766">
        <w:rPr>
          <w:rFonts w:ascii="Times New Roman" w:eastAsia="Calibri" w:hAnsi="Times New Roman" w:cs="Times New Roman"/>
          <w:sz w:val="28"/>
          <w:szCs w:val="28"/>
          <w:lang w:eastAsia="ru-RU"/>
        </w:rPr>
        <w:t xml:space="preserve"> 2018 г.</w:t>
      </w:r>
      <w:r w:rsidRPr="008801A4">
        <w:rPr>
          <w:rFonts w:ascii="Times New Roman" w:eastAsia="Calibri" w:hAnsi="Times New Roman" w:cs="Times New Roman"/>
          <w:sz w:val="28"/>
          <w:szCs w:val="28"/>
          <w:lang w:eastAsia="ru-RU"/>
        </w:rPr>
        <w:t xml:space="preserve"> №____</w:t>
      </w:r>
    </w:p>
    <w:p w:rsidR="008801A4" w:rsidRPr="008801A4" w:rsidRDefault="002412AD" w:rsidP="008801A4">
      <w:pPr>
        <w:shd w:val="clear" w:color="auto" w:fill="FFFFFF"/>
        <w:spacing w:after="0" w:line="240" w:lineRule="auto"/>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с. Верхний Карачан</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proofErr w:type="spellStart"/>
      <w:r w:rsidR="002412AD">
        <w:rPr>
          <w:rFonts w:ascii="Times New Roman" w:eastAsia="Calibri" w:hAnsi="Times New Roman" w:cs="Times New Roman"/>
          <w:bCs/>
          <w:kern w:val="28"/>
          <w:sz w:val="28"/>
          <w:szCs w:val="28"/>
          <w:lang w:eastAsia="ru-RU"/>
        </w:rPr>
        <w:t>Верхнекарачанского</w:t>
      </w:r>
      <w:proofErr w:type="spellEnd"/>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002412AD">
        <w:rPr>
          <w:rFonts w:ascii="Times New Roman" w:eastAsia="Calibri" w:hAnsi="Times New Roman" w:cs="Times New Roman"/>
          <w:sz w:val="28"/>
          <w:szCs w:val="28"/>
        </w:rPr>
        <w:t xml:space="preserve"> </w:t>
      </w:r>
      <w:proofErr w:type="spellStart"/>
      <w:r w:rsidR="002412AD">
        <w:rPr>
          <w:rFonts w:ascii="Times New Roman" w:eastAsia="Calibri" w:hAnsi="Times New Roman" w:cs="Times New Roman"/>
          <w:sz w:val="28"/>
          <w:szCs w:val="28"/>
        </w:rPr>
        <w:t>Верхнекарачанского</w:t>
      </w:r>
      <w:proofErr w:type="spellEnd"/>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w:t>
      </w:r>
      <w:r w:rsidR="00A94AC0">
        <w:rPr>
          <w:rFonts w:ascii="Times New Roman" w:eastAsia="Calibri" w:hAnsi="Times New Roman" w:cs="Times New Roman"/>
          <w:sz w:val="28"/>
          <w:szCs w:val="28"/>
        </w:rPr>
        <w:t>,</w:t>
      </w:r>
      <w:r w:rsidRPr="008801A4">
        <w:rPr>
          <w:rFonts w:ascii="Times New Roman" w:eastAsia="Calibri" w:hAnsi="Times New Roman" w:cs="Times New Roman"/>
          <w:sz w:val="28"/>
          <w:szCs w:val="28"/>
        </w:rPr>
        <w:t xml:space="preserve"> Совет народных депутатов </w:t>
      </w:r>
    </w:p>
    <w:p w:rsidR="008801A4" w:rsidRPr="008801A4" w:rsidRDefault="008801A4" w:rsidP="008801A4">
      <w:pPr>
        <w:spacing w:after="0" w:line="240" w:lineRule="auto"/>
        <w:ind w:firstLine="709"/>
        <w:jc w:val="center"/>
        <w:rPr>
          <w:rFonts w:ascii="Times New Roman" w:eastAsia="Calibri" w:hAnsi="Times New Roman" w:cs="Times New Roman"/>
          <w:b/>
          <w:sz w:val="28"/>
          <w:szCs w:val="28"/>
        </w:rPr>
      </w:pPr>
      <w:r w:rsidRPr="008801A4">
        <w:rPr>
          <w:rFonts w:ascii="Times New Roman" w:eastAsia="Calibri" w:hAnsi="Times New Roman" w:cs="Times New Roman"/>
          <w:b/>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1. Утвердить Регламент Совета наро</w:t>
      </w:r>
      <w:r w:rsidR="002412AD">
        <w:rPr>
          <w:rFonts w:ascii="Times New Roman" w:eastAsia="Calibri" w:hAnsi="Times New Roman" w:cs="Times New Roman"/>
          <w:sz w:val="28"/>
          <w:szCs w:val="28"/>
        </w:rPr>
        <w:t xml:space="preserve">дных депутатов </w:t>
      </w:r>
      <w:proofErr w:type="spellStart"/>
      <w:r w:rsidR="002412AD">
        <w:rPr>
          <w:rFonts w:ascii="Times New Roman" w:eastAsia="Calibri" w:hAnsi="Times New Roman" w:cs="Times New Roman"/>
          <w:sz w:val="28"/>
          <w:szCs w:val="28"/>
        </w:rPr>
        <w:t>Верхнекарачанского</w:t>
      </w:r>
      <w:proofErr w:type="spellEnd"/>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2412AD" w:rsidP="008801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Решение от 25.06.2010</w:t>
      </w:r>
      <w:r w:rsidR="00673B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года №29</w:t>
      </w:r>
      <w:r w:rsidR="008801A4" w:rsidRPr="008801A4">
        <w:rPr>
          <w:rFonts w:ascii="Times New Roman" w:eastAsia="Calibri" w:hAnsi="Times New Roman" w:cs="Times New Roman"/>
          <w:sz w:val="28"/>
          <w:szCs w:val="28"/>
        </w:rPr>
        <w:t xml:space="preserve"> «О</w:t>
      </w:r>
      <w:r w:rsidR="002A18FE">
        <w:rPr>
          <w:rFonts w:ascii="Times New Roman" w:eastAsia="Calibri" w:hAnsi="Times New Roman" w:cs="Times New Roman"/>
          <w:sz w:val="28"/>
          <w:szCs w:val="28"/>
        </w:rPr>
        <w:t>б</w:t>
      </w:r>
      <w:r w:rsidR="008801A4"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008801A4" w:rsidRPr="008801A4">
        <w:rPr>
          <w:rFonts w:ascii="Times New Roman" w:eastAsia="Calibri" w:hAnsi="Times New Roman" w:cs="Times New Roman"/>
          <w:sz w:val="28"/>
          <w:szCs w:val="28"/>
        </w:rPr>
        <w:t xml:space="preserve"> Регламента Совета наро</w:t>
      </w:r>
      <w:r>
        <w:rPr>
          <w:rFonts w:ascii="Times New Roman" w:eastAsia="Calibri" w:hAnsi="Times New Roman" w:cs="Times New Roman"/>
          <w:sz w:val="28"/>
          <w:szCs w:val="28"/>
        </w:rPr>
        <w:t xml:space="preserve">дных депутатов </w:t>
      </w:r>
      <w:proofErr w:type="spellStart"/>
      <w:r>
        <w:rPr>
          <w:rFonts w:ascii="Times New Roman" w:eastAsia="Calibri" w:hAnsi="Times New Roman" w:cs="Times New Roman"/>
          <w:sz w:val="28"/>
          <w:szCs w:val="28"/>
        </w:rPr>
        <w:t>Верхнекарачанского</w:t>
      </w:r>
      <w:proofErr w:type="spellEnd"/>
      <w:r w:rsidR="008801A4"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w:t>
      </w:r>
      <w:r>
        <w:rPr>
          <w:rFonts w:ascii="Times New Roman" w:eastAsia="Calibri" w:hAnsi="Times New Roman" w:cs="Times New Roman"/>
          <w:sz w:val="28"/>
          <w:szCs w:val="28"/>
        </w:rPr>
        <w:t>ьного района</w:t>
      </w:r>
      <w:r w:rsidR="008801A4" w:rsidRPr="008801A4">
        <w:rPr>
          <w:rFonts w:ascii="Times New Roman" w:eastAsia="Calibri" w:hAnsi="Times New Roman" w:cs="Times New Roman"/>
          <w:sz w:val="28"/>
          <w:szCs w:val="28"/>
        </w:rPr>
        <w:t>»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E84B2F" w:rsidTr="00E84B2F">
        <w:tc>
          <w:tcPr>
            <w:tcW w:w="3284" w:type="dxa"/>
          </w:tcPr>
          <w:p w:rsidR="00E84B2F" w:rsidRDefault="00E84B2F" w:rsidP="00E84B2F">
            <w:pPr>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Глава  сельского поселения</w:t>
            </w:r>
          </w:p>
        </w:tc>
        <w:tc>
          <w:tcPr>
            <w:tcW w:w="3285" w:type="dxa"/>
          </w:tcPr>
          <w:p w:rsidR="00E84B2F" w:rsidRDefault="00E84B2F" w:rsidP="008801A4">
            <w:pPr>
              <w:jc w:val="both"/>
              <w:rPr>
                <w:rFonts w:ascii="Times New Roman" w:eastAsia="Calibri" w:hAnsi="Times New Roman" w:cs="Times New Roman"/>
                <w:sz w:val="28"/>
                <w:szCs w:val="28"/>
                <w:lang w:eastAsia="ru-RU"/>
              </w:rPr>
            </w:pPr>
          </w:p>
        </w:tc>
        <w:tc>
          <w:tcPr>
            <w:tcW w:w="3285" w:type="dxa"/>
          </w:tcPr>
          <w:p w:rsidR="00E84B2F" w:rsidRDefault="002412AD" w:rsidP="008801A4">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Е.В. Степанищева</w:t>
            </w:r>
          </w:p>
        </w:tc>
      </w:tr>
    </w:tbl>
    <w:p w:rsidR="008801A4" w:rsidRPr="008801A4" w:rsidRDefault="008801A4" w:rsidP="008801A4">
      <w:pPr>
        <w:spacing w:line="240" w:lineRule="auto"/>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решению Совета народных депутатов</w:t>
      </w:r>
    </w:p>
    <w:p w:rsidR="008801A4" w:rsidRPr="008801A4" w:rsidRDefault="002412AD"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 ____</w:t>
      </w:r>
      <w:r w:rsidR="00A94AC0">
        <w:rPr>
          <w:rFonts w:ascii="Times New Roman" w:eastAsia="Calibri" w:hAnsi="Times New Roman" w:cs="Times New Roman"/>
          <w:sz w:val="28"/>
          <w:szCs w:val="28"/>
          <w:lang w:eastAsia="ru-RU"/>
        </w:rPr>
        <w:t xml:space="preserve"> 2018 </w:t>
      </w:r>
      <w:r w:rsidRPr="008801A4">
        <w:rPr>
          <w:rFonts w:ascii="Times New Roman" w:eastAsia="Calibri" w:hAnsi="Times New Roman" w:cs="Times New Roman"/>
          <w:sz w:val="28"/>
          <w:szCs w:val="28"/>
          <w:lang w:eastAsia="ru-RU"/>
        </w:rPr>
        <w:t>г. № _____</w:t>
      </w:r>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2412AD" w:rsidP="008801A4">
      <w:pPr>
        <w:spacing w:after="0" w:line="240" w:lineRule="auto"/>
        <w:ind w:firstLine="709"/>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Верхнекарачанского</w:t>
      </w:r>
      <w:proofErr w:type="spellEnd"/>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Регламент Совета наро</w:t>
      </w:r>
      <w:r w:rsidR="002412AD">
        <w:rPr>
          <w:rFonts w:ascii="Times New Roman" w:eastAsia="Calibri" w:hAnsi="Times New Roman" w:cs="Times New Roman"/>
          <w:sz w:val="28"/>
          <w:szCs w:val="28"/>
          <w:lang w:eastAsia="ru-RU"/>
        </w:rPr>
        <w:t xml:space="preserve">дных депутатов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w:t>
      </w:r>
      <w:r w:rsidR="002412AD">
        <w:rPr>
          <w:rFonts w:ascii="Times New Roman" w:eastAsia="Calibri" w:hAnsi="Times New Roman" w:cs="Times New Roman"/>
          <w:sz w:val="28"/>
          <w:szCs w:val="28"/>
          <w:lang w:eastAsia="ru-RU"/>
        </w:rPr>
        <w:t xml:space="preserve">го органа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w:t>
      </w:r>
      <w:r w:rsidR="002412AD">
        <w:rPr>
          <w:rFonts w:ascii="Times New Roman" w:eastAsia="Calibri" w:hAnsi="Times New Roman" w:cs="Times New Roman"/>
          <w:sz w:val="28"/>
          <w:szCs w:val="28"/>
          <w:lang w:eastAsia="ru-RU"/>
        </w:rPr>
        <w:t xml:space="preserve">дных депутатов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Структура С</w:t>
      </w:r>
      <w:r w:rsidR="002412AD">
        <w:rPr>
          <w:rFonts w:ascii="Times New Roman" w:eastAsia="Calibri" w:hAnsi="Times New Roman" w:cs="Times New Roman"/>
          <w:sz w:val="28"/>
          <w:szCs w:val="28"/>
          <w:lang w:eastAsia="ru-RU"/>
        </w:rPr>
        <w:t xml:space="preserve">овета народных депутатов </w:t>
      </w:r>
      <w:proofErr w:type="spellStart"/>
      <w:r w:rsidR="002412AD">
        <w:rPr>
          <w:rFonts w:ascii="Times New Roman" w:eastAsia="Calibri" w:hAnsi="Times New Roman" w:cs="Times New Roman"/>
          <w:sz w:val="28"/>
          <w:szCs w:val="28"/>
          <w:lang w:eastAsia="ru-RU"/>
        </w:rPr>
        <w:t>Верхнекарачанского</w:t>
      </w:r>
      <w:proofErr w:type="spellEnd"/>
      <w:r w:rsidR="002412AD">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2412AD"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Статья 2. Глава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008801A4"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2412AD" w:rsidP="008801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Глава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w:t>
      </w:r>
      <w:proofErr w:type="gramStart"/>
      <w:r w:rsidR="008801A4"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008801A4" w:rsidRPr="008801A4">
        <w:rPr>
          <w:rFonts w:ascii="Times New Roman" w:eastAsia="Calibri" w:hAnsi="Times New Roman" w:cs="Times New Roman"/>
          <w:sz w:val="28"/>
          <w:szCs w:val="28"/>
          <w:lang w:eastAsia="ru-RU"/>
        </w:rPr>
        <w:t>и исполняет</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w:t>
      </w:r>
      <w:r w:rsidR="002412AD">
        <w:rPr>
          <w:rFonts w:ascii="Times New Roman" w:eastAsia="Calibri" w:hAnsi="Times New Roman" w:cs="Times New Roman"/>
          <w:sz w:val="28"/>
          <w:szCs w:val="28"/>
          <w:lang w:eastAsia="ru-RU"/>
        </w:rPr>
        <w:t xml:space="preserve">ов на должность главы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 вправе предложить свою кандидатуру для избран</w:t>
      </w:r>
      <w:r w:rsidR="002412AD">
        <w:rPr>
          <w:rFonts w:ascii="Times New Roman" w:eastAsia="Calibri" w:hAnsi="Times New Roman" w:cs="Times New Roman"/>
          <w:sz w:val="28"/>
          <w:szCs w:val="28"/>
          <w:lang w:eastAsia="ru-RU"/>
        </w:rPr>
        <w:t xml:space="preserve">ия на должность главы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Кандида</w:t>
      </w:r>
      <w:r w:rsidR="002412AD">
        <w:rPr>
          <w:rFonts w:ascii="Times New Roman" w:eastAsia="Calibri" w:hAnsi="Times New Roman" w:cs="Times New Roman"/>
          <w:sz w:val="28"/>
          <w:szCs w:val="28"/>
          <w:lang w:eastAsia="ru-RU"/>
        </w:rPr>
        <w:t xml:space="preserve">ты на должность главы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Голосование проводится по всем кандидатурам, выдвинутым на до</w:t>
      </w:r>
      <w:r w:rsidR="002412AD">
        <w:rPr>
          <w:rFonts w:ascii="Times New Roman" w:eastAsia="Calibri" w:hAnsi="Times New Roman" w:cs="Times New Roman"/>
          <w:sz w:val="28"/>
          <w:szCs w:val="28"/>
          <w:lang w:eastAsia="ru-RU"/>
        </w:rPr>
        <w:t xml:space="preserve">лжность главы </w:t>
      </w:r>
      <w:proofErr w:type="spellStart"/>
      <w:r w:rsidR="002412AD">
        <w:rPr>
          <w:rFonts w:ascii="Times New Roman" w:eastAsia="Calibri" w:hAnsi="Times New Roman" w:cs="Times New Roman"/>
          <w:sz w:val="28"/>
          <w:szCs w:val="28"/>
          <w:lang w:eastAsia="ru-RU"/>
        </w:rPr>
        <w:t>Верхнекарачанского</w:t>
      </w:r>
      <w:proofErr w:type="spellEnd"/>
      <w:r w:rsidR="002412AD">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Реше</w:t>
      </w:r>
      <w:r w:rsidR="002412AD">
        <w:rPr>
          <w:rFonts w:ascii="Times New Roman" w:eastAsia="Calibri" w:hAnsi="Times New Roman" w:cs="Times New Roman"/>
          <w:sz w:val="28"/>
          <w:szCs w:val="28"/>
          <w:lang w:eastAsia="ru-RU"/>
        </w:rPr>
        <w:t xml:space="preserve">ние об избрании главы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2412AD"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w:t>
      </w:r>
      <w:proofErr w:type="spellStart"/>
      <w:r>
        <w:rPr>
          <w:rFonts w:ascii="Times New Roman" w:eastAsia="Calibri" w:hAnsi="Times New Roman" w:cs="Times New Roman"/>
          <w:sz w:val="28"/>
          <w:szCs w:val="28"/>
          <w:lang w:eastAsia="ru-RU"/>
        </w:rPr>
        <w:t>Верхнекарачанского</w:t>
      </w:r>
      <w:proofErr w:type="spellEnd"/>
      <w:r>
        <w:rPr>
          <w:rFonts w:ascii="Times New Roman" w:eastAsia="Calibri" w:hAnsi="Times New Roman" w:cs="Times New Roman"/>
          <w:sz w:val="28"/>
          <w:szCs w:val="28"/>
          <w:lang w:eastAsia="ru-RU"/>
        </w:rPr>
        <w:t xml:space="preserve"> </w:t>
      </w:r>
      <w:r w:rsidR="008801A4" w:rsidRPr="008801A4">
        <w:rPr>
          <w:rFonts w:ascii="Times New Roman" w:eastAsia="Calibri" w:hAnsi="Times New Roman" w:cs="Times New Roman"/>
          <w:sz w:val="28"/>
          <w:szCs w:val="28"/>
          <w:lang w:eastAsia="ru-RU"/>
        </w:rPr>
        <w:t xml:space="preserve">сельского поселения, </w:t>
      </w:r>
      <w:proofErr w:type="gramStart"/>
      <w:r w:rsidR="008801A4" w:rsidRPr="008801A4">
        <w:rPr>
          <w:rFonts w:ascii="Times New Roman" w:eastAsia="Calibri" w:hAnsi="Times New Roman" w:cs="Times New Roman"/>
          <w:sz w:val="28"/>
          <w:szCs w:val="28"/>
          <w:lang w:eastAsia="ru-RU"/>
        </w:rPr>
        <w:t>исполняющий</w:t>
      </w:r>
      <w:proofErr w:type="gramEnd"/>
      <w:r w:rsidR="008801A4"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от имени Сове</w:t>
      </w:r>
      <w:r w:rsidR="002412AD">
        <w:rPr>
          <w:rFonts w:ascii="Times New Roman" w:eastAsia="Calibri" w:hAnsi="Times New Roman" w:cs="Times New Roman"/>
          <w:sz w:val="28"/>
          <w:szCs w:val="28"/>
          <w:lang w:eastAsia="ru-RU"/>
        </w:rPr>
        <w:t xml:space="preserve">та народных депутатов </w:t>
      </w:r>
      <w:proofErr w:type="spellStart"/>
      <w:r w:rsidR="002412AD">
        <w:rPr>
          <w:rFonts w:ascii="Times New Roman" w:eastAsia="Calibri" w:hAnsi="Times New Roman" w:cs="Times New Roman"/>
          <w:sz w:val="28"/>
          <w:szCs w:val="28"/>
          <w:lang w:eastAsia="ru-RU"/>
        </w:rPr>
        <w:t>Верхнекарачанского</w:t>
      </w:r>
      <w:proofErr w:type="spellEnd"/>
      <w:r w:rsidR="002412AD">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случае </w:t>
      </w:r>
      <w:proofErr w:type="spellStart"/>
      <w:r w:rsidRPr="008801A4">
        <w:rPr>
          <w:rFonts w:ascii="Times New Roman" w:eastAsia="Calibri" w:hAnsi="Times New Roman" w:cs="Times New Roman"/>
          <w:sz w:val="28"/>
          <w:szCs w:val="28"/>
          <w:lang w:eastAsia="ru-RU"/>
        </w:rPr>
        <w:t>неизбрания</w:t>
      </w:r>
      <w:proofErr w:type="spellEnd"/>
      <w:r w:rsidRPr="008801A4">
        <w:rPr>
          <w:rFonts w:ascii="Times New Roman" w:eastAsia="Calibri" w:hAnsi="Times New Roman" w:cs="Times New Roman"/>
          <w:sz w:val="28"/>
          <w:szCs w:val="28"/>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w:t>
      </w:r>
      <w:r w:rsidR="002412AD">
        <w:rPr>
          <w:rFonts w:ascii="Times New Roman" w:eastAsia="Calibri" w:hAnsi="Times New Roman" w:cs="Times New Roman"/>
          <w:sz w:val="28"/>
          <w:szCs w:val="28"/>
          <w:lang w:eastAsia="ru-RU"/>
        </w:rPr>
        <w:t xml:space="preserve">писывает глава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 Слож</w:t>
      </w:r>
      <w:r w:rsidR="002412AD">
        <w:rPr>
          <w:rFonts w:ascii="Times New Roman" w:eastAsia="Calibri" w:hAnsi="Times New Roman" w:cs="Times New Roman"/>
          <w:sz w:val="28"/>
          <w:szCs w:val="28"/>
          <w:lang w:eastAsia="ru-RU"/>
        </w:rPr>
        <w:t xml:space="preserve">ение полномочий главой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Полномочия главы поселения могут быть прекращены в случаях,</w:t>
      </w:r>
      <w:r w:rsidR="002412AD">
        <w:rPr>
          <w:rFonts w:ascii="Times New Roman" w:eastAsia="Calibri" w:hAnsi="Times New Roman" w:cs="Times New Roman"/>
          <w:sz w:val="28"/>
          <w:szCs w:val="28"/>
          <w:lang w:eastAsia="ru-RU"/>
        </w:rPr>
        <w:t xml:space="preserve"> предусмотренных Уставом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 муниципального района;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w:t>
      </w:r>
      <w:r w:rsidR="002412AD">
        <w:rPr>
          <w:rFonts w:ascii="Times New Roman" w:eastAsia="Calibri" w:hAnsi="Times New Roman" w:cs="Times New Roman"/>
          <w:sz w:val="28"/>
          <w:szCs w:val="28"/>
          <w:lang w:eastAsia="ru-RU"/>
        </w:rPr>
        <w:t xml:space="preserve"> администрации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Постоянные комиссии Совета вправе инициировать проведение депутатских слушаний, на которые приглашаются депутаты Совета, должностные лица</w:t>
      </w:r>
      <w:r w:rsidR="002412AD">
        <w:rPr>
          <w:rFonts w:ascii="Times New Roman" w:eastAsia="Calibri" w:hAnsi="Times New Roman" w:cs="Times New Roman"/>
          <w:sz w:val="28"/>
          <w:szCs w:val="28"/>
          <w:lang w:eastAsia="ru-RU"/>
        </w:rPr>
        <w:t xml:space="preserve"> администрации </w:t>
      </w:r>
      <w:proofErr w:type="spellStart"/>
      <w:r w:rsidR="002412AD">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w:t>
      </w:r>
      <w:proofErr w:type="gramStart"/>
      <w:r w:rsidRPr="008801A4">
        <w:rPr>
          <w:rFonts w:ascii="Times New Roman" w:eastAsia="Calibri" w:hAnsi="Times New Roman" w:cs="Times New Roman"/>
          <w:sz w:val="28"/>
          <w:szCs w:val="28"/>
          <w:lang w:eastAsia="ru-RU"/>
        </w:rPr>
        <w:t>а о ее</w:t>
      </w:r>
      <w:proofErr w:type="gramEnd"/>
      <w:r w:rsidRPr="008801A4">
        <w:rPr>
          <w:rFonts w:ascii="Times New Roman" w:eastAsia="Calibri" w:hAnsi="Times New Roman" w:cs="Times New Roman"/>
          <w:sz w:val="28"/>
          <w:szCs w:val="28"/>
          <w:lang w:eastAsia="ru-RU"/>
        </w:rPr>
        <w:t xml:space="preserve">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Деятельность депутатских объединений в Совете</w:t>
      </w:r>
      <w:r w:rsidR="001102E7">
        <w:rPr>
          <w:rFonts w:ascii="Times New Roman" w:eastAsia="Calibri" w:hAnsi="Times New Roman" w:cs="Times New Roman"/>
          <w:sz w:val="28"/>
          <w:szCs w:val="28"/>
          <w:lang w:eastAsia="ru-RU"/>
        </w:rPr>
        <w:t xml:space="preserve"> народных депутатов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народных депутатов созывается на первую сессию председателем избира</w:t>
      </w:r>
      <w:r w:rsidR="001102E7">
        <w:rPr>
          <w:rFonts w:ascii="Times New Roman" w:eastAsia="Calibri" w:hAnsi="Times New Roman" w:cs="Times New Roman"/>
          <w:sz w:val="28"/>
          <w:szCs w:val="28"/>
          <w:lang w:eastAsia="ru-RU"/>
        </w:rPr>
        <w:t xml:space="preserve">тельной комиссии </w:t>
      </w:r>
      <w:proofErr w:type="spellStart"/>
      <w:r w:rsidR="001102E7">
        <w:rPr>
          <w:rFonts w:ascii="Times New Roman" w:eastAsia="Calibri" w:hAnsi="Times New Roman" w:cs="Times New Roman"/>
          <w:sz w:val="28"/>
          <w:szCs w:val="28"/>
          <w:lang w:eastAsia="ru-RU"/>
        </w:rPr>
        <w:t>Верхнекарачанского</w:t>
      </w:r>
      <w:proofErr w:type="spellEnd"/>
      <w:r w:rsidR="001102E7">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заседания Совета приглашаются представители</w:t>
      </w:r>
      <w:r w:rsidR="001102E7">
        <w:rPr>
          <w:rFonts w:ascii="Times New Roman" w:eastAsia="Calibri" w:hAnsi="Times New Roman" w:cs="Times New Roman"/>
          <w:sz w:val="28"/>
          <w:szCs w:val="28"/>
          <w:lang w:eastAsia="ru-RU"/>
        </w:rPr>
        <w:t xml:space="preserve"> администрации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w:t>
      </w:r>
      <w:r w:rsidR="001102E7">
        <w:rPr>
          <w:rFonts w:ascii="Times New Roman" w:eastAsia="Calibri" w:hAnsi="Times New Roman" w:cs="Times New Roman"/>
          <w:sz w:val="28"/>
          <w:szCs w:val="28"/>
          <w:lang w:eastAsia="ru-RU"/>
        </w:rPr>
        <w:t xml:space="preserve">рии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Каждый депутат Совета должен придерживаться темы обсуждаемого вопроса. Если он отклоняется от нее, председательствующий вправе напомнить </w:t>
      </w:r>
      <w:r w:rsidRPr="008801A4">
        <w:rPr>
          <w:rFonts w:ascii="Times New Roman" w:eastAsia="Calibri" w:hAnsi="Times New Roman" w:cs="Times New Roman"/>
          <w:sz w:val="28"/>
          <w:szCs w:val="28"/>
          <w:lang w:eastAsia="ru-RU"/>
        </w:rPr>
        <w:lastRenderedPageBreak/>
        <w:t>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8801A4">
        <w:rPr>
          <w:rFonts w:ascii="Times New Roman" w:eastAsia="Calibri" w:hAnsi="Times New Roman" w:cs="Times New Roman"/>
          <w:sz w:val="28"/>
          <w:szCs w:val="28"/>
          <w:lang w:eastAsia="ru-RU"/>
        </w:rPr>
        <w:t>от</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Очередность обсуждения может быть изменена по мотивированному предложению одного или более депутатов большинством голосов депутатов от </w:t>
      </w:r>
      <w:proofErr w:type="gramStart"/>
      <w:r w:rsidRPr="008801A4">
        <w:rPr>
          <w:rFonts w:ascii="Times New Roman" w:eastAsia="Calibri" w:hAnsi="Times New Roman" w:cs="Times New Roman"/>
          <w:sz w:val="28"/>
          <w:szCs w:val="28"/>
          <w:lang w:eastAsia="ru-RU"/>
        </w:rPr>
        <w:t>числа</w:t>
      </w:r>
      <w:proofErr w:type="gramEnd"/>
      <w:r w:rsidRPr="008801A4">
        <w:rPr>
          <w:rFonts w:ascii="Times New Roman" w:eastAsia="Calibri" w:hAnsi="Times New Roman" w:cs="Times New Roman"/>
          <w:sz w:val="28"/>
          <w:szCs w:val="28"/>
          <w:lang w:eastAsia="ru-RU"/>
        </w:rPr>
        <w:t xml:space="preserve">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Депутат или группа депутатов Совета вправе внести на рассмот</w:t>
      </w:r>
      <w:r w:rsidR="001102E7">
        <w:rPr>
          <w:rFonts w:ascii="Times New Roman" w:eastAsia="Calibri" w:hAnsi="Times New Roman" w:cs="Times New Roman"/>
          <w:sz w:val="28"/>
          <w:szCs w:val="28"/>
          <w:lang w:eastAsia="ru-RU"/>
        </w:rPr>
        <w:t xml:space="preserve">рение Совета обращение к главе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w:t>
      </w:r>
      <w:r w:rsidR="001102E7">
        <w:rPr>
          <w:rFonts w:ascii="Times New Roman" w:eastAsia="Calibri" w:hAnsi="Times New Roman" w:cs="Times New Roman"/>
          <w:sz w:val="28"/>
          <w:szCs w:val="28"/>
          <w:lang w:eastAsia="ru-RU"/>
        </w:rPr>
        <w:t xml:space="preserve"> на территории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Тайное голосование проводится в случаях, определ</w:t>
      </w:r>
      <w:r w:rsidR="001102E7">
        <w:rPr>
          <w:rFonts w:ascii="Times New Roman" w:eastAsia="Calibri" w:hAnsi="Times New Roman" w:cs="Times New Roman"/>
          <w:sz w:val="28"/>
          <w:szCs w:val="28"/>
          <w:lang w:eastAsia="ru-RU"/>
        </w:rPr>
        <w:t xml:space="preserve">енных в Уставе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1102E7" w:rsidP="009A265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Устав </w:t>
      </w:r>
      <w:proofErr w:type="spellStart"/>
      <w:r>
        <w:rPr>
          <w:rFonts w:ascii="Times New Roman" w:eastAsia="Calibri" w:hAnsi="Times New Roman" w:cs="Times New Roman"/>
          <w:sz w:val="28"/>
          <w:szCs w:val="28"/>
          <w:lang w:eastAsia="ru-RU"/>
        </w:rPr>
        <w:t>Верхнекарачанского</w:t>
      </w:r>
      <w:proofErr w:type="spellEnd"/>
      <w:r w:rsidR="008801A4"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Право внесения проектов нормативных правовых актов в Совет принадлежит только субъектам правотворческой инициативы, закрепл</w:t>
      </w:r>
      <w:r w:rsidR="001102E7">
        <w:rPr>
          <w:rFonts w:ascii="Times New Roman" w:eastAsia="Calibri" w:hAnsi="Times New Roman" w:cs="Times New Roman"/>
          <w:sz w:val="28"/>
          <w:szCs w:val="28"/>
          <w:lang w:eastAsia="ru-RU"/>
        </w:rPr>
        <w:t xml:space="preserve">енным Уставом </w:t>
      </w:r>
      <w:proofErr w:type="spellStart"/>
      <w:r w:rsidR="001102E7">
        <w:rPr>
          <w:rFonts w:ascii="Times New Roman" w:eastAsia="Calibri" w:hAnsi="Times New Roman" w:cs="Times New Roman"/>
          <w:sz w:val="28"/>
          <w:szCs w:val="28"/>
          <w:lang w:eastAsia="ru-RU"/>
        </w:rPr>
        <w:t>Верхнекарачанского</w:t>
      </w:r>
      <w:proofErr w:type="spellEnd"/>
      <w:r w:rsidR="001102E7">
        <w:rPr>
          <w:rFonts w:ascii="Times New Roman" w:eastAsia="Calibri" w:hAnsi="Times New Roman" w:cs="Times New Roman"/>
          <w:sz w:val="28"/>
          <w:szCs w:val="28"/>
          <w:lang w:eastAsia="ru-RU"/>
        </w:rPr>
        <w:t xml:space="preserve"> сельского </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w:t>
      </w:r>
      <w:r w:rsidR="001102E7">
        <w:rPr>
          <w:rFonts w:ascii="Times New Roman" w:eastAsia="Calibri" w:hAnsi="Times New Roman" w:cs="Times New Roman"/>
          <w:sz w:val="28"/>
          <w:szCs w:val="28"/>
          <w:lang w:eastAsia="ru-RU"/>
        </w:rPr>
        <w:t xml:space="preserve">администрацией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w:t>
      </w:r>
      <w:r w:rsidR="001102E7">
        <w:rPr>
          <w:rFonts w:ascii="Times New Roman" w:eastAsia="Calibri" w:hAnsi="Times New Roman" w:cs="Times New Roman"/>
          <w:sz w:val="28"/>
          <w:szCs w:val="28"/>
          <w:lang w:eastAsia="ru-RU"/>
        </w:rPr>
        <w:t xml:space="preserve">ю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w:t>
      </w:r>
      <w:r w:rsidRPr="008801A4">
        <w:rPr>
          <w:rFonts w:ascii="Times New Roman" w:eastAsia="Calibri" w:hAnsi="Times New Roman" w:cs="Times New Roman"/>
          <w:sz w:val="28"/>
          <w:szCs w:val="28"/>
          <w:lang w:eastAsia="ru-RU"/>
        </w:rPr>
        <w:lastRenderedPageBreak/>
        <w:t>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w:t>
      </w:r>
      <w:r w:rsidR="001102E7">
        <w:rPr>
          <w:rFonts w:ascii="Times New Roman" w:eastAsia="Calibri" w:hAnsi="Times New Roman" w:cs="Times New Roman"/>
          <w:sz w:val="28"/>
          <w:szCs w:val="28"/>
          <w:lang w:eastAsia="ru-RU"/>
        </w:rPr>
        <w:t xml:space="preserve">установленным Уставом </w:t>
      </w:r>
      <w:proofErr w:type="spellStart"/>
      <w:r w:rsidR="001102E7">
        <w:rPr>
          <w:rFonts w:ascii="Times New Roman" w:eastAsia="Calibri" w:hAnsi="Times New Roman" w:cs="Times New Roman"/>
          <w:sz w:val="28"/>
          <w:szCs w:val="28"/>
          <w:lang w:eastAsia="ru-RU"/>
        </w:rPr>
        <w:t>Верхнекарачанского</w:t>
      </w:r>
      <w:proofErr w:type="spellEnd"/>
      <w:r w:rsidR="001102E7">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w:t>
      </w:r>
      <w:r w:rsidR="001102E7">
        <w:rPr>
          <w:rFonts w:ascii="Times New Roman" w:eastAsia="Calibri" w:hAnsi="Times New Roman" w:cs="Times New Roman"/>
          <w:sz w:val="28"/>
          <w:szCs w:val="28"/>
          <w:lang w:eastAsia="ru-RU"/>
        </w:rPr>
        <w:t xml:space="preserve">онежской области, Уставом </w:t>
      </w:r>
      <w:proofErr w:type="spellStart"/>
      <w:r w:rsidR="001102E7">
        <w:rPr>
          <w:rFonts w:ascii="Times New Roman" w:eastAsia="Calibri" w:hAnsi="Times New Roman" w:cs="Times New Roman"/>
          <w:sz w:val="28"/>
          <w:szCs w:val="28"/>
          <w:lang w:eastAsia="ru-RU"/>
        </w:rPr>
        <w:t>Верхнекарачанского</w:t>
      </w:r>
      <w:proofErr w:type="spellEnd"/>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Совет непосредственно и через создаваемые им органы в пределах своей компетенции осуществляет </w:t>
      </w:r>
      <w:proofErr w:type="gramStart"/>
      <w:r w:rsidRPr="008801A4">
        <w:rPr>
          <w:rFonts w:ascii="Times New Roman" w:eastAsia="Calibri" w:hAnsi="Times New Roman" w:cs="Times New Roman"/>
          <w:sz w:val="28"/>
          <w:szCs w:val="28"/>
          <w:lang w:eastAsia="ru-RU"/>
        </w:rPr>
        <w:t>контроль за</w:t>
      </w:r>
      <w:proofErr w:type="gramEnd"/>
      <w:r w:rsidRPr="008801A4">
        <w:rPr>
          <w:rFonts w:ascii="Times New Roman" w:eastAsia="Calibri" w:hAnsi="Times New Roman" w:cs="Times New Roman"/>
          <w:sz w:val="28"/>
          <w:szCs w:val="28"/>
          <w:lang w:eastAsia="ru-RU"/>
        </w:rPr>
        <w:t xml:space="preserve">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w:t>
      </w:r>
      <w:r w:rsidRPr="008801A4">
        <w:rPr>
          <w:rFonts w:ascii="Times New Roman" w:eastAsia="Calibri" w:hAnsi="Times New Roman" w:cs="Times New Roman"/>
          <w:sz w:val="28"/>
          <w:szCs w:val="28"/>
          <w:lang w:eastAsia="ru-RU"/>
        </w:rPr>
        <w:lastRenderedPageBreak/>
        <w:t xml:space="preserve">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w:t>
      </w:r>
      <w:r w:rsidRPr="008801A4">
        <w:rPr>
          <w:rFonts w:ascii="Times New Roman" w:eastAsia="Calibri" w:hAnsi="Times New Roman" w:cs="Times New Roman"/>
          <w:sz w:val="28"/>
          <w:szCs w:val="28"/>
          <w:lang w:eastAsia="ru-RU"/>
        </w:rPr>
        <w:lastRenderedPageBreak/>
        <w:t>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Предложения о кандидатурах на должность председателя кон</w:t>
      </w:r>
      <w:r w:rsidR="001102E7">
        <w:rPr>
          <w:rFonts w:ascii="Times New Roman" w:eastAsia="Calibri" w:hAnsi="Times New Roman" w:cs="Times New Roman"/>
          <w:sz w:val="28"/>
          <w:szCs w:val="28"/>
          <w:lang w:eastAsia="ru-RU"/>
        </w:rPr>
        <w:t xml:space="preserve">трольно-счетной комиссии </w:t>
      </w:r>
      <w:proofErr w:type="spellStart"/>
      <w:r w:rsidR="001102E7">
        <w:rPr>
          <w:rFonts w:ascii="Times New Roman" w:eastAsia="Calibri" w:hAnsi="Times New Roman" w:cs="Times New Roman"/>
          <w:sz w:val="28"/>
          <w:szCs w:val="28"/>
          <w:lang w:eastAsia="ru-RU"/>
        </w:rPr>
        <w:t>Верхнекарачанского</w:t>
      </w:r>
      <w:proofErr w:type="spellEnd"/>
      <w:r w:rsidR="001102E7">
        <w:rPr>
          <w:rFonts w:ascii="Times New Roman" w:eastAsia="Calibri" w:hAnsi="Times New Roman" w:cs="Times New Roman"/>
          <w:sz w:val="28"/>
          <w:szCs w:val="28"/>
          <w:lang w:eastAsia="ru-RU"/>
        </w:rPr>
        <w:t xml:space="preserve"> сельского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1102E7" w:rsidP="00BF6EB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Совет народных депутатов </w:t>
      </w:r>
      <w:proofErr w:type="spellStart"/>
      <w:r>
        <w:rPr>
          <w:rFonts w:ascii="Times New Roman" w:eastAsia="Calibri" w:hAnsi="Times New Roman" w:cs="Times New Roman"/>
          <w:sz w:val="28"/>
          <w:szCs w:val="28"/>
          <w:lang w:eastAsia="ru-RU"/>
        </w:rPr>
        <w:t>Верхнекарачанского</w:t>
      </w:r>
      <w:proofErr w:type="spellEnd"/>
      <w:r w:rsidR="00BF6EB4"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w:t>
      </w:r>
      <w:r>
        <w:rPr>
          <w:rFonts w:ascii="Times New Roman" w:eastAsia="Calibri" w:hAnsi="Times New Roman" w:cs="Times New Roman"/>
          <w:sz w:val="28"/>
          <w:szCs w:val="28"/>
          <w:lang w:eastAsia="ru-RU"/>
        </w:rPr>
        <w:t>том народных депутатов Грибановского</w:t>
      </w:r>
      <w:r w:rsidR="00BF6EB4" w:rsidRPr="008801A4">
        <w:rPr>
          <w:rFonts w:ascii="Times New Roman" w:eastAsia="Calibri" w:hAnsi="Times New Roman" w:cs="Times New Roman"/>
          <w:sz w:val="28"/>
          <w:szCs w:val="28"/>
          <w:lang w:eastAsia="ru-RU"/>
        </w:rPr>
        <w:t xml:space="preserve"> муниципального района Воронежской области о переда</w:t>
      </w:r>
      <w:r>
        <w:rPr>
          <w:rFonts w:ascii="Times New Roman" w:eastAsia="Calibri" w:hAnsi="Times New Roman" w:cs="Times New Roman"/>
          <w:sz w:val="28"/>
          <w:szCs w:val="28"/>
          <w:lang w:eastAsia="ru-RU"/>
        </w:rPr>
        <w:t>че Ревизионной комиссии Грибановского</w:t>
      </w:r>
      <w:r w:rsidR="00BF6EB4" w:rsidRPr="008801A4">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w:t>
      </w:r>
      <w:r>
        <w:rPr>
          <w:rFonts w:ascii="Times New Roman" w:eastAsia="Calibri" w:hAnsi="Times New Roman" w:cs="Times New Roman"/>
          <w:sz w:val="28"/>
          <w:szCs w:val="28"/>
          <w:lang w:eastAsia="ru-RU"/>
        </w:rPr>
        <w:t xml:space="preserve">-счетной комиссии </w:t>
      </w:r>
      <w:proofErr w:type="spellStart"/>
      <w:r>
        <w:rPr>
          <w:rFonts w:ascii="Times New Roman" w:eastAsia="Calibri" w:hAnsi="Times New Roman" w:cs="Times New Roman"/>
          <w:sz w:val="28"/>
          <w:szCs w:val="28"/>
          <w:lang w:eastAsia="ru-RU"/>
        </w:rPr>
        <w:t>Верхнекарачанского</w:t>
      </w:r>
      <w:proofErr w:type="spellEnd"/>
      <w:r w:rsidR="00BF6EB4"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88" w:rsidRDefault="00B06888" w:rsidP="008801A4">
      <w:pPr>
        <w:spacing w:after="0" w:line="240" w:lineRule="auto"/>
      </w:pPr>
      <w:r>
        <w:separator/>
      </w:r>
    </w:p>
  </w:endnote>
  <w:endnote w:type="continuationSeparator" w:id="0">
    <w:p w:rsidR="00B06888" w:rsidRDefault="00B06888" w:rsidP="008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88" w:rsidRDefault="00B06888" w:rsidP="008801A4">
      <w:pPr>
        <w:spacing w:after="0" w:line="240" w:lineRule="auto"/>
      </w:pPr>
      <w:r>
        <w:separator/>
      </w:r>
    </w:p>
  </w:footnote>
  <w:footnote w:type="continuationSeparator" w:id="0">
    <w:p w:rsidR="00B06888" w:rsidRDefault="00B06888" w:rsidP="008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B6135"/>
    <w:rsid w:val="001102E7"/>
    <w:rsid w:val="00115D45"/>
    <w:rsid w:val="001513ED"/>
    <w:rsid w:val="00205A74"/>
    <w:rsid w:val="002412AD"/>
    <w:rsid w:val="002A114E"/>
    <w:rsid w:val="002A18FE"/>
    <w:rsid w:val="00362862"/>
    <w:rsid w:val="00384533"/>
    <w:rsid w:val="0041382F"/>
    <w:rsid w:val="00436937"/>
    <w:rsid w:val="004411D3"/>
    <w:rsid w:val="005112D9"/>
    <w:rsid w:val="00543E00"/>
    <w:rsid w:val="005F2681"/>
    <w:rsid w:val="00673B71"/>
    <w:rsid w:val="00717DB1"/>
    <w:rsid w:val="00723583"/>
    <w:rsid w:val="007268BB"/>
    <w:rsid w:val="00772B34"/>
    <w:rsid w:val="00794568"/>
    <w:rsid w:val="007E6766"/>
    <w:rsid w:val="0082527B"/>
    <w:rsid w:val="00841221"/>
    <w:rsid w:val="008801A4"/>
    <w:rsid w:val="008C7100"/>
    <w:rsid w:val="008D3B74"/>
    <w:rsid w:val="009252C0"/>
    <w:rsid w:val="0099012A"/>
    <w:rsid w:val="009A2651"/>
    <w:rsid w:val="009C1819"/>
    <w:rsid w:val="00A11786"/>
    <w:rsid w:val="00A73B9A"/>
    <w:rsid w:val="00A94AC0"/>
    <w:rsid w:val="00B06888"/>
    <w:rsid w:val="00B74D37"/>
    <w:rsid w:val="00BE4BCE"/>
    <w:rsid w:val="00BF6EB4"/>
    <w:rsid w:val="00D67A8E"/>
    <w:rsid w:val="00E84B2F"/>
    <w:rsid w:val="00ED6401"/>
    <w:rsid w:val="00F10E42"/>
    <w:rsid w:val="00FD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3ACB-7D00-4E46-A3EC-21287E4E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8928</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18</cp:revision>
  <dcterms:created xsi:type="dcterms:W3CDTF">2018-08-16T07:33:00Z</dcterms:created>
  <dcterms:modified xsi:type="dcterms:W3CDTF">2018-09-26T06:16:00Z</dcterms:modified>
</cp:coreProperties>
</file>