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6" w:rsidRDefault="00087B6D" w:rsidP="00087B6D">
      <w:pPr>
        <w:jc w:val="center"/>
        <w:rPr>
          <w:b/>
          <w:sz w:val="28"/>
          <w:szCs w:val="28"/>
        </w:rPr>
      </w:pPr>
      <w:r w:rsidRPr="00087B6D"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 w:rsidRPr="00087B6D">
        <w:rPr>
          <w:b/>
          <w:sz w:val="28"/>
          <w:szCs w:val="28"/>
        </w:rPr>
        <w:t>Верхнекарачанского</w:t>
      </w:r>
      <w:proofErr w:type="spellEnd"/>
      <w:r w:rsidRPr="00087B6D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 в 1 квартале 2018 года</w:t>
      </w:r>
    </w:p>
    <w:p w:rsidR="00087B6D" w:rsidRDefault="00087B6D" w:rsidP="00087B6D">
      <w:pPr>
        <w:jc w:val="center"/>
        <w:rPr>
          <w:b/>
          <w:sz w:val="28"/>
          <w:szCs w:val="28"/>
        </w:rPr>
      </w:pPr>
    </w:p>
    <w:p w:rsidR="00087B6D" w:rsidRPr="00087B6D" w:rsidRDefault="00087B6D" w:rsidP="00087B6D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поступило 1 </w:t>
      </w:r>
      <w:proofErr w:type="gramStart"/>
      <w:r>
        <w:rPr>
          <w:sz w:val="28"/>
          <w:szCs w:val="28"/>
        </w:rPr>
        <w:t>письменное</w:t>
      </w:r>
      <w:proofErr w:type="gramEnd"/>
      <w:r>
        <w:rPr>
          <w:sz w:val="28"/>
          <w:szCs w:val="28"/>
        </w:rPr>
        <w:t xml:space="preserve"> и 12 устных обращений граждан. Это на 6 обращений меньше, чем за аналогичный период 2017 года(19 обращений),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B6D" w:rsidTr="00087B6D">
        <w:tc>
          <w:tcPr>
            <w:tcW w:w="3190" w:type="dxa"/>
          </w:tcPr>
          <w:p w:rsidR="00087B6D" w:rsidRDefault="00087B6D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190" w:type="dxa"/>
          </w:tcPr>
          <w:p w:rsidR="00087B6D" w:rsidRPr="00087B6D" w:rsidRDefault="00087B6D" w:rsidP="00087B6D">
            <w:pPr>
              <w:jc w:val="center"/>
              <w:rPr>
                <w:b/>
                <w:sz w:val="28"/>
                <w:szCs w:val="28"/>
              </w:rPr>
            </w:pPr>
            <w:r w:rsidRPr="00087B6D">
              <w:rPr>
                <w:b/>
                <w:sz w:val="28"/>
                <w:szCs w:val="28"/>
              </w:rPr>
              <w:t>1 квартал 2018 года</w:t>
            </w:r>
          </w:p>
          <w:p w:rsidR="00087B6D" w:rsidRDefault="00087B6D" w:rsidP="0008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</w:tcPr>
          <w:p w:rsidR="00087B6D" w:rsidRPr="00087B6D" w:rsidRDefault="00087B6D" w:rsidP="00087B6D">
            <w:pPr>
              <w:jc w:val="center"/>
              <w:rPr>
                <w:b/>
                <w:sz w:val="28"/>
                <w:szCs w:val="28"/>
              </w:rPr>
            </w:pPr>
            <w:r w:rsidRPr="00087B6D">
              <w:rPr>
                <w:b/>
                <w:sz w:val="28"/>
                <w:szCs w:val="28"/>
              </w:rPr>
              <w:t>1 квартал 2017 года</w:t>
            </w:r>
          </w:p>
          <w:p w:rsidR="00087B6D" w:rsidRDefault="00087B6D" w:rsidP="0008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087B6D" w:rsidTr="00087B6D">
        <w:tc>
          <w:tcPr>
            <w:tcW w:w="3190" w:type="dxa"/>
          </w:tcPr>
          <w:p w:rsidR="00087B6D" w:rsidRDefault="00087B6D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(31,6%)</w:t>
            </w:r>
          </w:p>
        </w:tc>
        <w:tc>
          <w:tcPr>
            <w:tcW w:w="3191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246D">
              <w:rPr>
                <w:sz w:val="28"/>
                <w:szCs w:val="28"/>
              </w:rPr>
              <w:t xml:space="preserve"> (46,2%)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6697E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-письменных</w:t>
            </w:r>
          </w:p>
        </w:tc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(50%)</w:t>
            </w:r>
          </w:p>
        </w:tc>
        <w:tc>
          <w:tcPr>
            <w:tcW w:w="3191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6792">
              <w:rPr>
                <w:sz w:val="28"/>
                <w:szCs w:val="28"/>
              </w:rPr>
              <w:t xml:space="preserve"> (100%)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91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792">
              <w:rPr>
                <w:sz w:val="28"/>
                <w:szCs w:val="28"/>
              </w:rPr>
              <w:t>(100%)</w:t>
            </w:r>
          </w:p>
        </w:tc>
      </w:tr>
      <w:tr w:rsidR="00087B6D" w:rsidTr="00087B6D"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190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3246D">
              <w:rPr>
                <w:sz w:val="28"/>
                <w:szCs w:val="28"/>
              </w:rPr>
              <w:t>(25%)</w:t>
            </w:r>
          </w:p>
        </w:tc>
        <w:tc>
          <w:tcPr>
            <w:tcW w:w="3191" w:type="dxa"/>
          </w:tcPr>
          <w:p w:rsidR="00087B6D" w:rsidRDefault="00A6697E" w:rsidP="00087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6792">
              <w:rPr>
                <w:sz w:val="28"/>
                <w:szCs w:val="28"/>
              </w:rPr>
              <w:t xml:space="preserve"> (33,3%)</w:t>
            </w:r>
          </w:p>
        </w:tc>
      </w:tr>
    </w:tbl>
    <w:p w:rsidR="002F6792" w:rsidRDefault="002F6792" w:rsidP="00087B6D">
      <w:pPr>
        <w:rPr>
          <w:sz w:val="28"/>
          <w:szCs w:val="28"/>
        </w:rPr>
      </w:pPr>
    </w:p>
    <w:p w:rsidR="002F6792" w:rsidRDefault="002F6792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2F6792" w:rsidRDefault="00756C5C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2F6792">
        <w:rPr>
          <w:sz w:val="28"/>
          <w:szCs w:val="28"/>
        </w:rPr>
        <w:t xml:space="preserve"> обращений граждан в администрацию </w:t>
      </w:r>
      <w:proofErr w:type="spellStart"/>
      <w:r w:rsidR="002F6792">
        <w:rPr>
          <w:sz w:val="28"/>
          <w:szCs w:val="28"/>
        </w:rPr>
        <w:t>Верхнекарачанского</w:t>
      </w:r>
      <w:proofErr w:type="spellEnd"/>
      <w:r w:rsidR="002F6792">
        <w:rPr>
          <w:sz w:val="28"/>
          <w:szCs w:val="28"/>
        </w:rPr>
        <w:t xml:space="preserve"> сельского поселения в 1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6792" w:rsidTr="002F6792">
        <w:tc>
          <w:tcPr>
            <w:tcW w:w="3190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2018 год</w:t>
            </w:r>
          </w:p>
          <w:p w:rsidR="002F6792" w:rsidRDefault="002F6792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</w:tcPr>
          <w:p w:rsidR="002F6792" w:rsidRPr="002F6792" w:rsidRDefault="002F6792" w:rsidP="002F6792">
            <w:pPr>
              <w:jc w:val="both"/>
              <w:rPr>
                <w:b/>
                <w:sz w:val="28"/>
                <w:szCs w:val="28"/>
              </w:rPr>
            </w:pPr>
            <w:r w:rsidRPr="002F6792">
              <w:rPr>
                <w:b/>
                <w:sz w:val="28"/>
                <w:szCs w:val="28"/>
              </w:rPr>
              <w:t>2017 год</w:t>
            </w:r>
          </w:p>
          <w:p w:rsidR="002F6792" w:rsidRDefault="002F6792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2F6792" w:rsidTr="002F6792"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</w:t>
            </w:r>
            <w:r w:rsidR="002F6792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(100%)</w:t>
            </w:r>
          </w:p>
        </w:tc>
        <w:tc>
          <w:tcPr>
            <w:tcW w:w="3191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</w:t>
            </w:r>
            <w:r w:rsidR="004E30DE">
              <w:rPr>
                <w:sz w:val="28"/>
                <w:szCs w:val="28"/>
              </w:rPr>
              <w:t>50%)</w:t>
            </w:r>
          </w:p>
        </w:tc>
      </w:tr>
      <w:tr w:rsidR="002F6792" w:rsidTr="002F6792"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190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(35,7%)</w:t>
            </w:r>
          </w:p>
        </w:tc>
        <w:tc>
          <w:tcPr>
            <w:tcW w:w="3191" w:type="dxa"/>
          </w:tcPr>
          <w:p w:rsidR="002F6792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E30DE">
              <w:rPr>
                <w:sz w:val="28"/>
                <w:szCs w:val="28"/>
              </w:rPr>
              <w:t xml:space="preserve"> (55,6%)</w:t>
            </w:r>
          </w:p>
        </w:tc>
      </w:tr>
      <w:tr w:rsidR="00756C5C" w:rsidTr="002F6792"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6C5C" w:rsidTr="002F6792"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3190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56C5C" w:rsidRDefault="00756C5C" w:rsidP="002F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F6792" w:rsidRDefault="002F6792" w:rsidP="002F6792">
      <w:pPr>
        <w:jc w:val="both"/>
        <w:rPr>
          <w:sz w:val="28"/>
          <w:szCs w:val="28"/>
        </w:rPr>
      </w:pPr>
    </w:p>
    <w:p w:rsidR="004E30DE" w:rsidRPr="00087B6D" w:rsidRDefault="004E30DE" w:rsidP="002F6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периодом прошлого года увеличилось число обращений по разделу «социальная сфера» - на 50%, уменьшилась доля обращений по разделу «ЖКХ» на 35,7%, не стало обращений по разделам «земельные вопросы» и «правила благоустройства»</w:t>
      </w:r>
      <w:bookmarkStart w:id="0" w:name="_GoBack"/>
      <w:bookmarkEnd w:id="0"/>
    </w:p>
    <w:sectPr w:rsidR="004E30DE" w:rsidRPr="0008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E"/>
    <w:rsid w:val="00087B6D"/>
    <w:rsid w:val="002F6792"/>
    <w:rsid w:val="004E30DE"/>
    <w:rsid w:val="00606366"/>
    <w:rsid w:val="0063246D"/>
    <w:rsid w:val="00756C5C"/>
    <w:rsid w:val="00836A2E"/>
    <w:rsid w:val="00A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2018-04-11T11:59:00Z</dcterms:created>
  <dcterms:modified xsi:type="dcterms:W3CDTF">2018-04-11T12:58:00Z</dcterms:modified>
</cp:coreProperties>
</file>